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1541"/>
        <w:gridCol w:w="2045"/>
        <w:gridCol w:w="1840"/>
        <w:gridCol w:w="1903"/>
        <w:gridCol w:w="1904"/>
        <w:gridCol w:w="1933"/>
        <w:gridCol w:w="2032"/>
      </w:tblGrid>
      <w:tr w:rsidR="00410FE0" w:rsidTr="00410FE0">
        <w:tc>
          <w:tcPr>
            <w:tcW w:w="2190" w:type="dxa"/>
            <w:vMerge w:val="restart"/>
          </w:tcPr>
          <w:p w:rsidR="00410FE0" w:rsidRDefault="00410FE0"/>
        </w:tc>
        <w:tc>
          <w:tcPr>
            <w:tcW w:w="1541" w:type="dxa"/>
          </w:tcPr>
          <w:p w:rsidR="00410FE0" w:rsidRDefault="00410FE0" w:rsidP="00632DC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85" w:type="dxa"/>
            <w:gridSpan w:val="2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KS1</w:t>
            </w:r>
          </w:p>
        </w:tc>
        <w:tc>
          <w:tcPr>
            <w:tcW w:w="7772" w:type="dxa"/>
            <w:gridSpan w:val="4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2DC6">
              <w:rPr>
                <w:rFonts w:ascii="Arial" w:hAnsi="Arial" w:cs="Arial"/>
                <w:b/>
                <w:sz w:val="32"/>
                <w:szCs w:val="32"/>
              </w:rPr>
              <w:t>KS2</w:t>
            </w:r>
          </w:p>
        </w:tc>
      </w:tr>
      <w:tr w:rsidR="00410FE0" w:rsidTr="00410FE0">
        <w:tc>
          <w:tcPr>
            <w:tcW w:w="2190" w:type="dxa"/>
            <w:vMerge/>
          </w:tcPr>
          <w:p w:rsidR="00410FE0" w:rsidRDefault="00410FE0"/>
        </w:tc>
        <w:tc>
          <w:tcPr>
            <w:tcW w:w="1541" w:type="dxa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EYFS</w:t>
            </w:r>
          </w:p>
        </w:tc>
        <w:tc>
          <w:tcPr>
            <w:tcW w:w="2045" w:type="dxa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1</w:t>
            </w:r>
          </w:p>
        </w:tc>
        <w:tc>
          <w:tcPr>
            <w:tcW w:w="1840" w:type="dxa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2</w:t>
            </w:r>
          </w:p>
        </w:tc>
        <w:tc>
          <w:tcPr>
            <w:tcW w:w="1903" w:type="dxa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32DC6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904" w:type="dxa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4</w:t>
            </w:r>
          </w:p>
        </w:tc>
        <w:tc>
          <w:tcPr>
            <w:tcW w:w="1933" w:type="dxa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5</w:t>
            </w:r>
          </w:p>
        </w:tc>
        <w:tc>
          <w:tcPr>
            <w:tcW w:w="2032" w:type="dxa"/>
          </w:tcPr>
          <w:p w:rsidR="00410FE0" w:rsidRPr="00632DC6" w:rsidRDefault="00410FE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Year 6</w:t>
            </w:r>
          </w:p>
        </w:tc>
      </w:tr>
      <w:tr w:rsidR="00F83F4E" w:rsidTr="00410FE0">
        <w:tc>
          <w:tcPr>
            <w:tcW w:w="2190" w:type="dxa"/>
          </w:tcPr>
          <w:p w:rsidR="00410FE0" w:rsidRDefault="00BF3300">
            <w:pPr>
              <w:rPr>
                <w:rFonts w:ascii="Arial" w:hAnsi="Arial" w:cs="Arial"/>
                <w:sz w:val="32"/>
              </w:rPr>
            </w:pPr>
            <w:r w:rsidRPr="00BF3300">
              <w:rPr>
                <w:rFonts w:ascii="Arial" w:hAnsi="Arial" w:cs="Arial"/>
                <w:sz w:val="32"/>
              </w:rPr>
              <w:t>Cognitive Skills</w:t>
            </w:r>
            <w:r>
              <w:rPr>
                <w:rFonts w:ascii="Arial" w:hAnsi="Arial" w:cs="Arial"/>
                <w:sz w:val="32"/>
              </w:rPr>
              <w:t xml:space="preserve"> – </w:t>
            </w:r>
          </w:p>
          <w:p w:rsidR="00BF3300" w:rsidRPr="00BF3300" w:rsidRDefault="00BF3300">
            <w:pPr>
              <w:rPr>
                <w:rFonts w:ascii="Arial" w:hAnsi="Arial" w:cs="Arial"/>
              </w:rPr>
            </w:pPr>
            <w:r w:rsidRPr="00BF3300">
              <w:rPr>
                <w:rFonts w:ascii="Arial" w:hAnsi="Arial" w:cs="Arial"/>
                <w:sz w:val="20"/>
              </w:rPr>
              <w:t>These skills are accumulative.</w:t>
            </w:r>
          </w:p>
        </w:tc>
        <w:tc>
          <w:tcPr>
            <w:tcW w:w="1541" w:type="dxa"/>
          </w:tcPr>
          <w:p w:rsidR="00BF3300" w:rsidRPr="008454F6" w:rsidRDefault="00BF3300" w:rsidP="00632DC6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Recognise</w:t>
            </w:r>
          </w:p>
          <w:p w:rsidR="00BF3300" w:rsidRPr="008454F6" w:rsidRDefault="00BF3300" w:rsidP="00632DC6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045" w:type="dxa"/>
          </w:tcPr>
          <w:p w:rsidR="00BF3300" w:rsidRPr="008454F6" w:rsidRDefault="00BF3300" w:rsidP="00632DC6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Recognise, identify, describe,</w:t>
            </w:r>
          </w:p>
          <w:p w:rsidR="00BF3300" w:rsidRPr="008454F6" w:rsidRDefault="00BF3300" w:rsidP="00632DC6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observe</w:t>
            </w:r>
          </w:p>
        </w:tc>
        <w:tc>
          <w:tcPr>
            <w:tcW w:w="1840" w:type="dxa"/>
          </w:tcPr>
          <w:p w:rsidR="00BF3300" w:rsidRPr="008454F6" w:rsidRDefault="008454F6" w:rsidP="00632DC6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Select, categorise, classify, sequence, compare and contrast.</w:t>
            </w:r>
          </w:p>
        </w:tc>
        <w:tc>
          <w:tcPr>
            <w:tcW w:w="1903" w:type="dxa"/>
          </w:tcPr>
          <w:p w:rsidR="00BF3300" w:rsidRPr="008454F6" w:rsidRDefault="008454F6" w:rsidP="00632DC6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Recall, reason, speculate summarise</w:t>
            </w:r>
          </w:p>
        </w:tc>
        <w:tc>
          <w:tcPr>
            <w:tcW w:w="1904" w:type="dxa"/>
          </w:tcPr>
          <w:p w:rsidR="00BF3300" w:rsidRPr="008454F6" w:rsidRDefault="008454F6" w:rsidP="00632DC6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Synthesise, explain, demonstrate unde</w:t>
            </w:r>
            <w:r>
              <w:rPr>
                <w:rFonts w:ascii="Arial" w:hAnsi="Arial" w:cs="Arial"/>
                <w:sz w:val="18"/>
                <w:szCs w:val="32"/>
              </w:rPr>
              <w:t>r</w:t>
            </w:r>
            <w:r w:rsidRPr="008454F6">
              <w:rPr>
                <w:rFonts w:ascii="Arial" w:hAnsi="Arial" w:cs="Arial"/>
                <w:sz w:val="18"/>
                <w:szCs w:val="32"/>
              </w:rPr>
              <w:t>s</w:t>
            </w:r>
            <w:r>
              <w:rPr>
                <w:rFonts w:ascii="Arial" w:hAnsi="Arial" w:cs="Arial"/>
                <w:sz w:val="18"/>
                <w:szCs w:val="32"/>
              </w:rPr>
              <w:t>t</w:t>
            </w:r>
            <w:r w:rsidRPr="008454F6">
              <w:rPr>
                <w:rFonts w:ascii="Arial" w:hAnsi="Arial" w:cs="Arial"/>
                <w:sz w:val="18"/>
                <w:szCs w:val="32"/>
              </w:rPr>
              <w:t>and</w:t>
            </w:r>
            <w:r>
              <w:rPr>
                <w:rFonts w:ascii="Arial" w:hAnsi="Arial" w:cs="Arial"/>
                <w:sz w:val="18"/>
                <w:szCs w:val="32"/>
              </w:rPr>
              <w:t>i</w:t>
            </w:r>
            <w:r w:rsidRPr="008454F6">
              <w:rPr>
                <w:rFonts w:ascii="Arial" w:hAnsi="Arial" w:cs="Arial"/>
                <w:sz w:val="18"/>
                <w:szCs w:val="32"/>
              </w:rPr>
              <w:t>ng</w:t>
            </w:r>
          </w:p>
        </w:tc>
        <w:tc>
          <w:tcPr>
            <w:tcW w:w="1933" w:type="dxa"/>
          </w:tcPr>
          <w:p w:rsidR="00BF3300" w:rsidRPr="00632DC6" w:rsidRDefault="008454F6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Empathise</w:t>
            </w:r>
            <w:r>
              <w:rPr>
                <w:rFonts w:ascii="Arial" w:hAnsi="Arial" w:cs="Arial"/>
                <w:sz w:val="18"/>
                <w:szCs w:val="32"/>
              </w:rPr>
              <w:t>, reach informed conclusions, make reasoned judgements, justify</w:t>
            </w:r>
          </w:p>
        </w:tc>
        <w:tc>
          <w:tcPr>
            <w:tcW w:w="2032" w:type="dxa"/>
          </w:tcPr>
          <w:p w:rsidR="00BF3300" w:rsidRPr="00632DC6" w:rsidRDefault="008454F6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54F6">
              <w:rPr>
                <w:rFonts w:ascii="Arial" w:hAnsi="Arial" w:cs="Arial"/>
                <w:sz w:val="18"/>
                <w:szCs w:val="32"/>
              </w:rPr>
              <w:t>Apply, evaluate, critique, hypothesise</w:t>
            </w:r>
          </w:p>
        </w:tc>
      </w:tr>
      <w:tr w:rsidR="00F83F4E" w:rsidTr="00410FE0">
        <w:trPr>
          <w:trHeight w:val="4522"/>
        </w:trPr>
        <w:tc>
          <w:tcPr>
            <w:tcW w:w="2190" w:type="dxa"/>
          </w:tcPr>
          <w:p w:rsidR="00BF3300" w:rsidRPr="00632DC6" w:rsidRDefault="00BF330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Locational Knowled</w:t>
            </w:r>
            <w:bookmarkStart w:id="0" w:name="_GoBack"/>
            <w:bookmarkEnd w:id="0"/>
            <w:r w:rsidRPr="00632DC6">
              <w:rPr>
                <w:rFonts w:ascii="Arial" w:hAnsi="Arial" w:cs="Arial"/>
                <w:sz w:val="32"/>
                <w:szCs w:val="32"/>
              </w:rPr>
              <w:t>ge</w:t>
            </w:r>
          </w:p>
        </w:tc>
        <w:tc>
          <w:tcPr>
            <w:tcW w:w="1541" w:type="dxa"/>
          </w:tcPr>
          <w:p w:rsidR="00F83F4E" w:rsidRDefault="00F83F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ELG - </w:t>
            </w:r>
            <w:r w:rsidRPr="008C2895">
              <w:rPr>
                <w:rFonts w:ascii="Arial" w:hAnsi="Arial" w:cs="Arial"/>
                <w:sz w:val="16"/>
                <w:szCs w:val="16"/>
              </w:rPr>
              <w:t>Describe their immediate environment using knowledge from observation, discussion, stories, non-fiction texts and maps;</w:t>
            </w:r>
          </w:p>
          <w:p w:rsidR="00F83F4E" w:rsidRPr="00232815" w:rsidRDefault="00F83F4E" w:rsidP="00F83F4E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</w:tcPr>
          <w:p w:rsidR="00C701CE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Name, locate and identify characteristics of the four countries and capital cities of the United Kingdom and its surrounding seas</w:t>
            </w:r>
          </w:p>
          <w:p w:rsidR="00C701CE" w:rsidRDefault="00C701C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C701CE">
            <w:pPr>
              <w:rPr>
                <w:rFonts w:ascii="Arial" w:hAnsi="Arial" w:cs="Arial"/>
                <w:sz w:val="16"/>
                <w:szCs w:val="16"/>
              </w:rPr>
            </w:pPr>
            <w:r w:rsidRPr="00C701CE">
              <w:rPr>
                <w:rFonts w:ascii="Arial" w:hAnsi="Arial" w:cs="Arial"/>
                <w:b/>
                <w:sz w:val="16"/>
                <w:szCs w:val="16"/>
              </w:rPr>
              <w:t>Vocabulary</w:t>
            </w:r>
            <w:r>
              <w:rPr>
                <w:rFonts w:ascii="Arial" w:hAnsi="Arial" w:cs="Arial"/>
                <w:sz w:val="16"/>
                <w:szCs w:val="16"/>
              </w:rPr>
              <w:t>: England, Scotland, Wales Northern Ireland.</w:t>
            </w:r>
          </w:p>
          <w:p w:rsidR="00C701CE" w:rsidRPr="00C701CE" w:rsidRDefault="00C701CE">
            <w:pPr>
              <w:rPr>
                <w:rFonts w:ascii="Arial" w:hAnsi="Arial" w:cs="Arial"/>
                <w:sz w:val="16"/>
              </w:rPr>
            </w:pPr>
            <w:r w:rsidRPr="00C701CE">
              <w:rPr>
                <w:rFonts w:ascii="Arial" w:hAnsi="Arial" w:cs="Arial"/>
                <w:sz w:val="16"/>
              </w:rPr>
              <w:t>London, Edinburgh, Cardiff, Belfast.</w:t>
            </w:r>
          </w:p>
          <w:p w:rsidR="00BF3300" w:rsidRDefault="00BF3300">
            <w:pPr>
              <w:rPr>
                <w:rFonts w:ascii="Arial" w:hAnsi="Arial" w:cs="Arial"/>
              </w:rPr>
            </w:pPr>
          </w:p>
          <w:p w:rsidR="00BF3300" w:rsidRDefault="00BF3300">
            <w:pPr>
              <w:rPr>
                <w:rFonts w:ascii="Arial" w:hAnsi="Arial" w:cs="Arial"/>
              </w:rPr>
            </w:pP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BF3300" w:rsidRDefault="00BF3300" w:rsidP="00FA67D0">
            <w:pPr>
              <w:pStyle w:val="Default"/>
              <w:spacing w:after="120"/>
              <w:ind w:hanging="1"/>
              <w:rPr>
                <w:sz w:val="16"/>
                <w:szCs w:val="16"/>
              </w:rPr>
            </w:pPr>
            <w:r w:rsidRPr="00FA67D0">
              <w:rPr>
                <w:sz w:val="16"/>
                <w:szCs w:val="16"/>
              </w:rPr>
              <w:t>Name and locate the</w:t>
            </w:r>
            <w:r>
              <w:rPr>
                <w:sz w:val="16"/>
                <w:szCs w:val="16"/>
              </w:rPr>
              <w:t xml:space="preserve"> </w:t>
            </w:r>
            <w:r w:rsidRPr="00FA67D0">
              <w:rPr>
                <w:sz w:val="16"/>
                <w:szCs w:val="16"/>
              </w:rPr>
              <w:t>world’s seven continents and five oceans.</w:t>
            </w:r>
          </w:p>
          <w:p w:rsidR="00C701CE" w:rsidRDefault="00C701CE" w:rsidP="00FA67D0">
            <w:pPr>
              <w:pStyle w:val="Default"/>
              <w:spacing w:after="120"/>
              <w:ind w:hanging="1"/>
              <w:rPr>
                <w:sz w:val="16"/>
                <w:szCs w:val="16"/>
              </w:rPr>
            </w:pPr>
          </w:p>
          <w:p w:rsidR="00C701CE" w:rsidRDefault="00C701CE" w:rsidP="00FA67D0">
            <w:pPr>
              <w:pStyle w:val="Default"/>
              <w:spacing w:after="120"/>
              <w:ind w:hanging="1"/>
              <w:rPr>
                <w:sz w:val="16"/>
                <w:szCs w:val="16"/>
              </w:rPr>
            </w:pPr>
            <w:r w:rsidRPr="00C701CE">
              <w:rPr>
                <w:b/>
                <w:sz w:val="16"/>
                <w:szCs w:val="16"/>
              </w:rPr>
              <w:t>Vocabulary</w:t>
            </w:r>
            <w:r>
              <w:rPr>
                <w:sz w:val="16"/>
                <w:szCs w:val="16"/>
              </w:rPr>
              <w:t xml:space="preserve">: Europe, Asia, Africa, North America, South America, Australia, </w:t>
            </w:r>
            <w:r w:rsidR="005F35F5">
              <w:rPr>
                <w:sz w:val="16"/>
                <w:szCs w:val="16"/>
              </w:rPr>
              <w:t>Antarctica</w:t>
            </w:r>
          </w:p>
          <w:p w:rsidR="00C701CE" w:rsidRDefault="00C701CE" w:rsidP="00FA67D0">
            <w:pPr>
              <w:pStyle w:val="Default"/>
              <w:spacing w:after="120"/>
              <w:ind w:hanging="1"/>
              <w:rPr>
                <w:sz w:val="16"/>
                <w:szCs w:val="16"/>
              </w:rPr>
            </w:pPr>
          </w:p>
          <w:p w:rsidR="00C701CE" w:rsidRPr="00FA67D0" w:rsidRDefault="00C701CE" w:rsidP="00FA67D0">
            <w:pPr>
              <w:pStyle w:val="Default"/>
              <w:spacing w:after="120"/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Pacific, Atlantic, Indian, Southern, Arctic.</w:t>
            </w:r>
          </w:p>
          <w:p w:rsidR="00BF3300" w:rsidRPr="00FA67D0" w:rsidRDefault="00BF3300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 xml:space="preserve">Locate and name the continents on a World Map. </w:t>
            </w: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Locate the main countries of Europe inc. Russia.</w:t>
            </w: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Identify capital cities of Europe.</w:t>
            </w: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Locate and name the countries making up the British Isles, with their capital cities.</w:t>
            </w: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Identify longest rivers in the world, largest deserts, highest mountains.</w:t>
            </w: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Compare with UK.</w:t>
            </w: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232815" w:rsidRDefault="00BF3300" w:rsidP="00232815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Identify the position and significance of Equator, N. and S. Hemisphere, Tropics of Cancer and Capricorn.</w:t>
            </w:r>
          </w:p>
          <w:p w:rsidR="00BF3300" w:rsidRDefault="00BF3300"/>
        </w:tc>
        <w:tc>
          <w:tcPr>
            <w:tcW w:w="1904" w:type="dxa"/>
          </w:tcPr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>On a world map, locate areas of similar environmental regions, either desert, rainforest or temperate regions.</w:t>
            </w: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7B0A57">
            <w:r w:rsidRPr="007B0A57">
              <w:rPr>
                <w:rFonts w:ascii="Arial" w:hAnsi="Arial" w:cs="Arial"/>
                <w:sz w:val="16"/>
                <w:szCs w:val="16"/>
              </w:rPr>
              <w:t>Locate and name the main countie</w:t>
            </w:r>
            <w:r>
              <w:rPr>
                <w:rFonts w:ascii="Arial" w:hAnsi="Arial" w:cs="Arial"/>
                <w:sz w:val="16"/>
                <w:szCs w:val="16"/>
              </w:rPr>
              <w:t>s and cities in/around Lincolnshire.</w:t>
            </w:r>
          </w:p>
        </w:tc>
        <w:tc>
          <w:tcPr>
            <w:tcW w:w="1933" w:type="dxa"/>
          </w:tcPr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Locate the main countries in Europe and North or South America. Locate and name principal cities.</w:t>
            </w: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Compare 2 different regions in UK rural/urban.</w:t>
            </w: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Locate and name the main counties and cities in England.</w:t>
            </w: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Linking with History, compare land use maps of UK from past with the present, focusing on land use.</w:t>
            </w: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Identify the position and significance of latitude/longitude and the Greenwich Meridian. Linking with science, time zones, night and day</w:t>
            </w:r>
          </w:p>
          <w:p w:rsidR="00410FE0" w:rsidRPr="00B816A3" w:rsidRDefault="00410F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</w:tcPr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On a world map locate the main countries in Africa, Asia and Australasia/Oceania. Identify their main environmental regions, key physical and human characteristics, and major cities.</w:t>
            </w: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Linking with local History, map how land use has changed in local area over time.</w:t>
            </w: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B816A3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Name and locate the key topographical features including coast, features of erosion, hills, mountains and rivers. Understand how these features have changed over time.</w:t>
            </w:r>
          </w:p>
          <w:p w:rsidR="00BF3300" w:rsidRDefault="00BF3300"/>
        </w:tc>
      </w:tr>
      <w:tr w:rsidR="00F83F4E" w:rsidTr="00410FE0">
        <w:tc>
          <w:tcPr>
            <w:tcW w:w="2190" w:type="dxa"/>
          </w:tcPr>
          <w:p w:rsidR="00BF3300" w:rsidRPr="00632DC6" w:rsidRDefault="00BF330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Place Knowledge</w:t>
            </w:r>
          </w:p>
        </w:tc>
        <w:tc>
          <w:tcPr>
            <w:tcW w:w="1541" w:type="dxa"/>
          </w:tcPr>
          <w:p w:rsidR="00BF3300" w:rsidRPr="00F83F4E" w:rsidRDefault="00F83F4E" w:rsidP="007A6515">
            <w:pPr>
              <w:rPr>
                <w:rFonts w:ascii="Arial" w:hAnsi="Arial" w:cs="Arial"/>
                <w:sz w:val="16"/>
                <w:szCs w:val="16"/>
              </w:rPr>
            </w:pP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ELG - Explain some similarities and differences between life in this country and life</w:t>
            </w:r>
            <w:r w:rsidRPr="00F83F4E">
              <w:rPr>
                <w:rFonts w:ascii="Arial" w:hAnsi="Arial" w:cs="Arial"/>
                <w:color w:val="231F20"/>
                <w:spacing w:val="-15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in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other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countries,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drawing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on</w:t>
            </w:r>
            <w:r w:rsidRPr="00F83F4E">
              <w:rPr>
                <w:rFonts w:ascii="Arial" w:hAnsi="Arial" w:cs="Arial"/>
                <w:color w:val="231F20"/>
                <w:spacing w:val="-15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knowledge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from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stories,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non-fiction</w:t>
            </w:r>
            <w:r w:rsidRPr="00F83F4E">
              <w:rPr>
                <w:rFonts w:ascii="Arial" w:hAnsi="Arial" w:cs="Arial"/>
                <w:color w:val="231F20"/>
                <w:spacing w:val="-1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 xml:space="preserve">texts and (when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lastRenderedPageBreak/>
              <w:t>appropriate)</w:t>
            </w:r>
            <w:r w:rsidRPr="00F83F4E">
              <w:rPr>
                <w:rFonts w:ascii="Arial" w:hAnsi="Arial" w:cs="Arial"/>
                <w:color w:val="231F20"/>
                <w:spacing w:val="-24"/>
                <w:w w:val="105"/>
                <w:sz w:val="16"/>
              </w:rPr>
              <w:t xml:space="preserve"> </w:t>
            </w:r>
            <w:r w:rsidRPr="00F83F4E">
              <w:rPr>
                <w:rFonts w:ascii="Arial" w:hAnsi="Arial" w:cs="Arial"/>
                <w:color w:val="231F20"/>
                <w:w w:val="105"/>
                <w:sz w:val="16"/>
              </w:rPr>
              <w:t>maps.</w:t>
            </w:r>
          </w:p>
        </w:tc>
        <w:tc>
          <w:tcPr>
            <w:tcW w:w="2045" w:type="dxa"/>
          </w:tcPr>
          <w:p w:rsidR="00BF3300" w:rsidRPr="00232815" w:rsidRDefault="00BF3300" w:rsidP="007A6515">
            <w:pPr>
              <w:rPr>
                <w:rFonts w:ascii="Arial" w:hAnsi="Arial" w:cs="Arial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lastRenderedPageBreak/>
              <w:t>Understand geographical similarities and differences through studying the human and physical geography of a small area of the United Kingdom, and of a small area in a c</w:t>
            </w:r>
            <w:r>
              <w:rPr>
                <w:rFonts w:ascii="Arial" w:hAnsi="Arial" w:cs="Arial"/>
                <w:sz w:val="16"/>
                <w:szCs w:val="16"/>
              </w:rPr>
              <w:t>ontrasting non-European country.</w:t>
            </w:r>
          </w:p>
        </w:tc>
        <w:tc>
          <w:tcPr>
            <w:tcW w:w="1840" w:type="dxa"/>
          </w:tcPr>
          <w:p w:rsidR="00BF3300" w:rsidRPr="00FA67D0" w:rsidRDefault="00BF3300" w:rsidP="00FA67D0">
            <w:pPr>
              <w:pStyle w:val="Default"/>
              <w:spacing w:after="240"/>
              <w:rPr>
                <w:sz w:val="16"/>
                <w:szCs w:val="16"/>
              </w:rPr>
            </w:pPr>
            <w:r w:rsidRPr="00FA67D0">
              <w:rPr>
                <w:sz w:val="16"/>
                <w:szCs w:val="16"/>
              </w:rPr>
              <w:t xml:space="preserve">Understand geographical similarities and differences through studying the human and physical geography of a small area of the United Kingdom, and of a small area in a contrasting non-European country </w:t>
            </w:r>
            <w:r w:rsidRPr="00FA67D0">
              <w:rPr>
                <w:sz w:val="16"/>
                <w:szCs w:val="16"/>
              </w:rPr>
              <w:lastRenderedPageBreak/>
              <w:t>concentrating on islands and sea sides</w:t>
            </w:r>
          </w:p>
        </w:tc>
        <w:tc>
          <w:tcPr>
            <w:tcW w:w="1903" w:type="dxa"/>
          </w:tcPr>
          <w:p w:rsidR="00BF3300" w:rsidRPr="007B0A57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lastRenderedPageBreak/>
              <w:t>Compare a region of the UK with a region in Europe, e</w:t>
            </w:r>
            <w:r w:rsidR="005F35F5">
              <w:rPr>
                <w:rFonts w:ascii="Arial" w:hAnsi="Arial" w:cs="Arial"/>
                <w:sz w:val="16"/>
                <w:szCs w:val="16"/>
              </w:rPr>
              <w:t>.</w:t>
            </w:r>
            <w:r w:rsidRPr="007B0A57">
              <w:rPr>
                <w:rFonts w:ascii="Arial" w:hAnsi="Arial" w:cs="Arial"/>
                <w:sz w:val="16"/>
                <w:szCs w:val="16"/>
              </w:rPr>
              <w:t xml:space="preserve">g. local hilly area with a flat one or under sea level. </w:t>
            </w:r>
          </w:p>
        </w:tc>
        <w:tc>
          <w:tcPr>
            <w:tcW w:w="1904" w:type="dxa"/>
          </w:tcPr>
          <w:p w:rsidR="00BF3300" w:rsidRPr="00EE3AE6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EE3AE6">
              <w:rPr>
                <w:rFonts w:ascii="Arial" w:hAnsi="Arial" w:cs="Arial"/>
                <w:sz w:val="16"/>
                <w:szCs w:val="16"/>
              </w:rPr>
              <w:t>Understand geographical similarities and differences through the study of human and physical geography of a region of the United Kingdom, a region in a European country, and a region within North or South America.</w:t>
            </w:r>
          </w:p>
        </w:tc>
        <w:tc>
          <w:tcPr>
            <w:tcW w:w="1933" w:type="dxa"/>
          </w:tcPr>
          <w:p w:rsidR="00BF3300" w:rsidRPr="00B816A3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>Compare a region in UK with a region in N. or S. America with significant differences and similarities. E</w:t>
            </w:r>
            <w:r w:rsidR="00346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6A3">
              <w:rPr>
                <w:rFonts w:ascii="Arial" w:hAnsi="Arial" w:cs="Arial"/>
                <w:sz w:val="16"/>
                <w:szCs w:val="16"/>
              </w:rPr>
              <w:t>g. Link to Fairtrade of bananas in St Lucia (see Geography.org etc for free and commercially available packs on St Lucia focussing on Geography).</w:t>
            </w:r>
          </w:p>
        </w:tc>
        <w:tc>
          <w:tcPr>
            <w:tcW w:w="2032" w:type="dxa"/>
          </w:tcPr>
          <w:p w:rsidR="00BF3300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B816A3">
              <w:rPr>
                <w:rFonts w:ascii="Arial" w:hAnsi="Arial" w:cs="Arial"/>
                <w:sz w:val="16"/>
                <w:szCs w:val="16"/>
              </w:rPr>
              <w:t xml:space="preserve">Compare a region in UK with a region in N. or S. America with significant differences and similarities. </w:t>
            </w:r>
            <w:r w:rsidR="003463D4" w:rsidRPr="00B816A3">
              <w:rPr>
                <w:rFonts w:ascii="Arial" w:hAnsi="Arial" w:cs="Arial"/>
                <w:sz w:val="16"/>
                <w:szCs w:val="16"/>
              </w:rPr>
              <w:t>E.g.</w:t>
            </w:r>
            <w:r w:rsidRPr="00B816A3">
              <w:rPr>
                <w:rFonts w:ascii="Arial" w:hAnsi="Arial" w:cs="Arial"/>
                <w:sz w:val="16"/>
                <w:szCs w:val="16"/>
              </w:rPr>
              <w:t xml:space="preserve"> Link to Fairtrade of bananas in St Lucia (see Geography.org etc for free and commercially available packs on St Lucia focussing on Geography). Understand </w:t>
            </w:r>
            <w:r w:rsidRPr="00B816A3">
              <w:rPr>
                <w:rFonts w:ascii="Arial" w:hAnsi="Arial" w:cs="Arial"/>
                <w:sz w:val="16"/>
                <w:szCs w:val="16"/>
              </w:rPr>
              <w:lastRenderedPageBreak/>
              <w:t>some of the reasons for similarities and differences.</w:t>
            </w:r>
          </w:p>
          <w:p w:rsidR="00410FE0" w:rsidRPr="00B816A3" w:rsidRDefault="00410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F4E" w:rsidTr="00410FE0">
        <w:tc>
          <w:tcPr>
            <w:tcW w:w="2190" w:type="dxa"/>
          </w:tcPr>
          <w:p w:rsidR="00BF3300" w:rsidRPr="00632DC6" w:rsidRDefault="00BF330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lastRenderedPageBreak/>
              <w:t>Human &amp;Physical Geography</w:t>
            </w:r>
          </w:p>
        </w:tc>
        <w:tc>
          <w:tcPr>
            <w:tcW w:w="1541" w:type="dxa"/>
          </w:tcPr>
          <w:p w:rsidR="00BF3300" w:rsidRPr="00232815" w:rsidRDefault="00F83F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Recognise some environments that are different to the one in which they live. (DM)</w:t>
            </w:r>
          </w:p>
        </w:tc>
        <w:tc>
          <w:tcPr>
            <w:tcW w:w="2045" w:type="dxa"/>
          </w:tcPr>
          <w:p w:rsidR="00BF3300" w:rsidRPr="00232815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Identify seasonal and daily weather patterns in the United Kingdom.</w:t>
            </w:r>
          </w:p>
          <w:p w:rsidR="00BF3300" w:rsidRPr="00232815" w:rsidRDefault="00BF3300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232815">
            <w:pPr>
              <w:pStyle w:val="Default"/>
              <w:spacing w:after="120"/>
              <w:ind w:left="-1"/>
              <w:rPr>
                <w:sz w:val="16"/>
                <w:szCs w:val="16"/>
              </w:rPr>
            </w:pPr>
            <w:r w:rsidRPr="00232815">
              <w:rPr>
                <w:sz w:val="16"/>
                <w:szCs w:val="16"/>
              </w:rPr>
              <w:t xml:space="preserve"> Identify the location of hot and cold areas of the world in relation to the Equator and the North and South Poles </w:t>
            </w:r>
          </w:p>
          <w:p w:rsidR="00BF3300" w:rsidRPr="00232815" w:rsidRDefault="00BF3300" w:rsidP="00232815">
            <w:pPr>
              <w:pStyle w:val="Default"/>
              <w:spacing w:after="120"/>
              <w:ind w:left="-1"/>
              <w:rPr>
                <w:sz w:val="16"/>
                <w:szCs w:val="16"/>
              </w:rPr>
            </w:pPr>
            <w:r w:rsidRPr="00232815">
              <w:rPr>
                <w:sz w:val="16"/>
                <w:szCs w:val="16"/>
              </w:rPr>
              <w:t xml:space="preserve">Use basic geographical vocabulary to refer to: </w:t>
            </w:r>
          </w:p>
          <w:p w:rsidR="00BF3300" w:rsidRPr="00232815" w:rsidRDefault="00BF3300" w:rsidP="00232815">
            <w:pPr>
              <w:pStyle w:val="Default"/>
              <w:spacing w:after="60"/>
              <w:rPr>
                <w:sz w:val="16"/>
                <w:szCs w:val="16"/>
              </w:rPr>
            </w:pPr>
            <w:r w:rsidRPr="00232815">
              <w:rPr>
                <w:sz w:val="16"/>
                <w:szCs w:val="16"/>
              </w:rPr>
              <w:t xml:space="preserve"> key physical features, </w:t>
            </w:r>
            <w:r w:rsidR="003463D4" w:rsidRPr="00232815">
              <w:rPr>
                <w:sz w:val="16"/>
                <w:szCs w:val="16"/>
              </w:rPr>
              <w:t>including:</w:t>
            </w:r>
            <w:r w:rsidRPr="00232815">
              <w:rPr>
                <w:sz w:val="16"/>
                <w:szCs w:val="16"/>
              </w:rPr>
              <w:t xml:space="preserve"> forest, hill, mountain, soil, valley, </w:t>
            </w:r>
            <w:r w:rsidR="003463D4" w:rsidRPr="00232815">
              <w:rPr>
                <w:sz w:val="16"/>
                <w:szCs w:val="16"/>
              </w:rPr>
              <w:t>vegetation,</w:t>
            </w:r>
          </w:p>
          <w:p w:rsidR="00BF3300" w:rsidRDefault="00BF3300" w:rsidP="00EE3AE6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 key human features, including: city, town, village, factory, farm, house, office.</w:t>
            </w:r>
          </w:p>
          <w:p w:rsidR="00BF3300" w:rsidRPr="00232815" w:rsidRDefault="00BF3300" w:rsidP="00EE3AE6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BF3300" w:rsidRPr="00FA67D0" w:rsidRDefault="00BF3300" w:rsidP="00FA67D0">
            <w:pPr>
              <w:pStyle w:val="Default"/>
              <w:spacing w:after="60"/>
              <w:rPr>
                <w:sz w:val="16"/>
                <w:szCs w:val="16"/>
              </w:rPr>
            </w:pPr>
            <w:r w:rsidRPr="00FA67D0">
              <w:rPr>
                <w:sz w:val="16"/>
                <w:szCs w:val="16"/>
              </w:rPr>
              <w:t xml:space="preserve">Use basic geographical vocabulary to refer to: </w:t>
            </w:r>
          </w:p>
          <w:p w:rsidR="00BF3300" w:rsidRPr="00FA67D0" w:rsidRDefault="00BF3300" w:rsidP="00FA67D0">
            <w:pPr>
              <w:pStyle w:val="Default"/>
              <w:spacing w:after="60"/>
              <w:rPr>
                <w:sz w:val="16"/>
                <w:szCs w:val="16"/>
              </w:rPr>
            </w:pPr>
            <w:r w:rsidRPr="00FA67D0">
              <w:rPr>
                <w:sz w:val="16"/>
                <w:szCs w:val="16"/>
              </w:rPr>
              <w:t xml:space="preserve"> key physical features, including: beach, cliff, coast, forest, hill, mountain, sea, ocean, river, soil, valley, vegetation, season and weather </w:t>
            </w:r>
          </w:p>
          <w:p w:rsidR="00BF3300" w:rsidRPr="00FA67D0" w:rsidRDefault="00BF3300" w:rsidP="00FA67D0">
            <w:pPr>
              <w:pStyle w:val="Default"/>
              <w:spacing w:after="240"/>
            </w:pPr>
            <w:r w:rsidRPr="00FA67D0">
              <w:rPr>
                <w:sz w:val="16"/>
                <w:szCs w:val="16"/>
              </w:rPr>
              <w:t xml:space="preserve"> key human features, including: city, town, village, factory, farm, house, office, port, harbour and shop </w:t>
            </w:r>
          </w:p>
        </w:tc>
        <w:tc>
          <w:tcPr>
            <w:tcW w:w="1903" w:type="dxa"/>
          </w:tcPr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>Describe and understand key aspects of:</w:t>
            </w: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 xml:space="preserve">Physical geography including Rivers and the water cycle, excluding transpiration, brief introduction to Volcanoes and earthquakes linking to </w:t>
            </w:r>
            <w:r w:rsidR="003463D4" w:rsidRPr="007B0A57">
              <w:rPr>
                <w:rFonts w:ascii="Arial" w:hAnsi="Arial" w:cs="Arial"/>
                <w:sz w:val="16"/>
                <w:szCs w:val="16"/>
              </w:rPr>
              <w:t>Science: rock</w:t>
            </w:r>
            <w:r w:rsidRPr="007B0A57">
              <w:rPr>
                <w:rFonts w:ascii="Arial" w:hAnsi="Arial" w:cs="Arial"/>
                <w:sz w:val="16"/>
                <w:szCs w:val="16"/>
              </w:rPr>
              <w:t xml:space="preserve"> types.</w:t>
            </w: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>Human geography including trade links in the Pre-roman and Roman era.</w:t>
            </w: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>Types of settlements in Early Britain linked to History. Why did early people choose to settle there?</w:t>
            </w:r>
          </w:p>
          <w:p w:rsidR="00410FE0" w:rsidRDefault="00410FE0" w:rsidP="007B0A57"/>
        </w:tc>
        <w:tc>
          <w:tcPr>
            <w:tcW w:w="1904" w:type="dxa"/>
          </w:tcPr>
          <w:p w:rsidR="00BF3300" w:rsidRPr="00146A4F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Describe and understand key aspects of:</w:t>
            </w:r>
          </w:p>
          <w:p w:rsidR="00BF3300" w:rsidRPr="00146A4F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Physical geography, including: climate zones, biomes and vegetation belts (link to work on Rainforest)</w:t>
            </w:r>
          </w:p>
          <w:p w:rsidR="00BF3300" w:rsidRPr="00146A4F" w:rsidRDefault="00BF3300" w:rsidP="00B816A3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B816A3">
            <w:r w:rsidRPr="00146A4F">
              <w:rPr>
                <w:rFonts w:ascii="Arial" w:hAnsi="Arial" w:cs="Arial"/>
                <w:sz w:val="16"/>
                <w:szCs w:val="16"/>
              </w:rPr>
              <w:t>Types of settlements in modern Britain: villages, towns, cities.</w:t>
            </w:r>
          </w:p>
        </w:tc>
        <w:tc>
          <w:tcPr>
            <w:tcW w:w="1933" w:type="dxa"/>
          </w:tcPr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Describe and understand key aspects of :</w:t>
            </w: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Physical geography including coasts, rivers and the water cycle including transpiration; climate zones, biomes and vegetation belts.</w:t>
            </w: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Human geography including trade between UK and Europe and ROW</w:t>
            </w: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Fair/unfair distribution of resources (Fairtrade).</w:t>
            </w: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146A4F">
            <w:r w:rsidRPr="00146A4F">
              <w:rPr>
                <w:rFonts w:ascii="Arial" w:hAnsi="Arial" w:cs="Arial"/>
                <w:sz w:val="16"/>
                <w:szCs w:val="16"/>
              </w:rPr>
              <w:t>Types of settlements in Viking, Saxon Britain linked to History.</w:t>
            </w:r>
          </w:p>
        </w:tc>
        <w:tc>
          <w:tcPr>
            <w:tcW w:w="2032" w:type="dxa"/>
          </w:tcPr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Describe and understand key aspects of :</w:t>
            </w: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  <w:r w:rsidRPr="00146A4F">
              <w:rPr>
                <w:rFonts w:ascii="Arial" w:hAnsi="Arial" w:cs="Arial"/>
                <w:sz w:val="16"/>
                <w:szCs w:val="16"/>
              </w:rPr>
              <w:t>Physical geography including Volcanoes and earthquakes, looking at plate tectonics and the ring of fire.</w:t>
            </w:r>
          </w:p>
          <w:p w:rsidR="00BF3300" w:rsidRPr="00146A4F" w:rsidRDefault="00BF3300" w:rsidP="00146A4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146A4F">
            <w:r w:rsidRPr="00146A4F">
              <w:rPr>
                <w:rFonts w:ascii="Arial" w:hAnsi="Arial" w:cs="Arial"/>
                <w:sz w:val="16"/>
                <w:szCs w:val="16"/>
              </w:rPr>
              <w:t xml:space="preserve">Distribution of natural resources focussing on energy </w:t>
            </w:r>
          </w:p>
        </w:tc>
      </w:tr>
      <w:tr w:rsidR="00F83F4E" w:rsidTr="00410FE0">
        <w:tc>
          <w:tcPr>
            <w:tcW w:w="2190" w:type="dxa"/>
          </w:tcPr>
          <w:p w:rsidR="00BF3300" w:rsidRPr="00632DC6" w:rsidRDefault="00BF3300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2DC6">
              <w:rPr>
                <w:rFonts w:ascii="Arial" w:hAnsi="Arial" w:cs="Arial"/>
                <w:sz w:val="32"/>
                <w:szCs w:val="32"/>
              </w:rPr>
              <w:t>Geographical Skills &amp; Field work</w:t>
            </w:r>
          </w:p>
        </w:tc>
        <w:tc>
          <w:tcPr>
            <w:tcW w:w="1541" w:type="dxa"/>
          </w:tcPr>
          <w:p w:rsidR="00BF3300" w:rsidRPr="00232815" w:rsidRDefault="00F83F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draw information from a simple map (DM)</w:t>
            </w:r>
          </w:p>
        </w:tc>
        <w:tc>
          <w:tcPr>
            <w:tcW w:w="2045" w:type="dxa"/>
          </w:tcPr>
          <w:p w:rsidR="00BF3300" w:rsidRPr="00232815" w:rsidRDefault="00BF3300">
            <w:pPr>
              <w:rPr>
                <w:rFonts w:ascii="Arial" w:hAnsi="Arial" w:cs="Arial"/>
                <w:sz w:val="16"/>
                <w:szCs w:val="16"/>
              </w:rPr>
            </w:pPr>
            <w:r w:rsidRPr="00232815">
              <w:rPr>
                <w:rFonts w:ascii="Arial" w:hAnsi="Arial" w:cs="Arial"/>
                <w:sz w:val="16"/>
                <w:szCs w:val="16"/>
              </w:rPr>
              <w:t>Use world maps, atlases and globes to identify the United Kingdom and its countries.</w:t>
            </w:r>
          </w:p>
          <w:p w:rsidR="00BF3300" w:rsidRPr="00232815" w:rsidRDefault="00BF3300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232815" w:rsidRDefault="00BF3300" w:rsidP="00232815">
            <w:pPr>
              <w:pStyle w:val="Default"/>
              <w:spacing w:after="240"/>
              <w:ind w:left="-1"/>
              <w:rPr>
                <w:sz w:val="16"/>
                <w:szCs w:val="16"/>
              </w:rPr>
            </w:pPr>
            <w:r w:rsidRPr="00232815">
              <w:rPr>
                <w:sz w:val="16"/>
                <w:szCs w:val="16"/>
              </w:rPr>
              <w:t xml:space="preserve">Use simple fieldwork and observational skills to study the geography of their school and its grounds and the key human and physical features of its surrounding </w:t>
            </w:r>
            <w:r w:rsidR="003463D4" w:rsidRPr="00232815">
              <w:rPr>
                <w:sz w:val="16"/>
                <w:szCs w:val="16"/>
              </w:rPr>
              <w:t>environment.</w:t>
            </w:r>
            <w:r w:rsidRPr="00232815">
              <w:rPr>
                <w:sz w:val="16"/>
                <w:szCs w:val="16"/>
              </w:rPr>
              <w:t xml:space="preserve"> </w:t>
            </w: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  <w:p w:rsidR="00BF3300" w:rsidRPr="00232815" w:rsidRDefault="00BF3300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BF3300" w:rsidRPr="00FA67D0" w:rsidRDefault="00BF3300" w:rsidP="00FA67D0">
            <w:pPr>
              <w:pStyle w:val="Default"/>
              <w:spacing w:after="120"/>
              <w:ind w:hanging="349"/>
              <w:rPr>
                <w:sz w:val="16"/>
                <w:szCs w:val="16"/>
              </w:rPr>
            </w:pPr>
            <w:r w:rsidRPr="00FA67D0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Pr="00FA67D0">
              <w:rPr>
                <w:sz w:val="16"/>
                <w:szCs w:val="16"/>
              </w:rPr>
              <w:t xml:space="preserve">Use aerial photographs and plan perspectives to recognise landmarks and basic human and physical features; devise a simple map; and use and construct basic symbols in a key. </w:t>
            </w:r>
          </w:p>
          <w:p w:rsidR="00BF3300" w:rsidRPr="00FA67D0" w:rsidRDefault="00BF3300">
            <w:pPr>
              <w:rPr>
                <w:rFonts w:ascii="Arial" w:hAnsi="Arial" w:cs="Arial"/>
              </w:rPr>
            </w:pPr>
            <w:r w:rsidRPr="00FA67D0">
              <w:rPr>
                <w:rFonts w:ascii="Arial" w:hAnsi="Arial" w:cs="Arial"/>
                <w:sz w:val="16"/>
                <w:szCs w:val="16"/>
              </w:rPr>
              <w:t>Use simple compass directions (North, South, East and West) and locational and directional language [for example, near and far; left and right], to describe the location of features and routes on a map.</w:t>
            </w:r>
          </w:p>
        </w:tc>
        <w:tc>
          <w:tcPr>
            <w:tcW w:w="1903" w:type="dxa"/>
          </w:tcPr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 xml:space="preserve">Use maps, atlases, globes and digital/computer mapping (Google Earth) to locate countries and describe features studied. </w:t>
            </w: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>Learn the eight points of a compass, 2 figure grid reference (maths co-ordinates), some basic symbols and key (including the use of a simplified Ordnance Survey maps) to build their knowledge of the United Kingdom and the wider world</w:t>
            </w:r>
          </w:p>
          <w:p w:rsidR="00BF3300" w:rsidRPr="007B0A57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7B0A57">
            <w:pPr>
              <w:rPr>
                <w:rFonts w:ascii="Arial" w:hAnsi="Arial" w:cs="Arial"/>
                <w:sz w:val="16"/>
                <w:szCs w:val="16"/>
              </w:rPr>
            </w:pPr>
            <w:r w:rsidRPr="007B0A57">
              <w:rPr>
                <w:rFonts w:ascii="Arial" w:hAnsi="Arial" w:cs="Arial"/>
                <w:sz w:val="16"/>
                <w:szCs w:val="16"/>
              </w:rPr>
              <w:t>Use fieldwork to observe and record the human and physical features in the local area using a range of methods, including sketch maps, plans and graphs, and digital technologies.</w:t>
            </w:r>
          </w:p>
          <w:p w:rsidR="00410FE0" w:rsidRDefault="00410FE0" w:rsidP="007B0A57"/>
        </w:tc>
        <w:tc>
          <w:tcPr>
            <w:tcW w:w="1904" w:type="dxa"/>
          </w:tcPr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  <w:r w:rsidRPr="00CF18BC">
              <w:rPr>
                <w:rFonts w:ascii="Arial" w:hAnsi="Arial" w:cs="Arial"/>
                <w:sz w:val="16"/>
                <w:szCs w:val="16"/>
              </w:rPr>
              <w:t>Use maps, atlases, globes and digital/computer mapping (Google Earth) to locate countries and describe features studied</w:t>
            </w: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  <w:r w:rsidRPr="00CF18BC">
              <w:rPr>
                <w:rFonts w:ascii="Arial" w:hAnsi="Arial" w:cs="Arial"/>
                <w:sz w:val="16"/>
                <w:szCs w:val="16"/>
              </w:rPr>
              <w:t xml:space="preserve">Learn the eight points of a </w:t>
            </w:r>
            <w:r w:rsidR="003463D4" w:rsidRPr="00CF18BC">
              <w:rPr>
                <w:rFonts w:ascii="Arial" w:hAnsi="Arial" w:cs="Arial"/>
                <w:sz w:val="16"/>
                <w:szCs w:val="16"/>
              </w:rPr>
              <w:t>compass, four</w:t>
            </w:r>
            <w:r w:rsidRPr="00CF18BC">
              <w:rPr>
                <w:rFonts w:ascii="Arial" w:hAnsi="Arial" w:cs="Arial"/>
                <w:sz w:val="16"/>
                <w:szCs w:val="16"/>
              </w:rPr>
              <w:t>-figure grid references.</w:t>
            </w: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CF18BC">
            <w:r w:rsidRPr="00CF18BC">
              <w:rPr>
                <w:rFonts w:ascii="Arial" w:hAnsi="Arial" w:cs="Arial"/>
                <w:sz w:val="16"/>
                <w:szCs w:val="16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</w:tc>
        <w:tc>
          <w:tcPr>
            <w:tcW w:w="1933" w:type="dxa"/>
          </w:tcPr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  <w:r w:rsidRPr="00CF18BC">
              <w:rPr>
                <w:rFonts w:ascii="Arial" w:hAnsi="Arial" w:cs="Arial"/>
                <w:sz w:val="16"/>
                <w:szCs w:val="16"/>
              </w:rPr>
              <w:t xml:space="preserve">Use maps, atlases, globes and </w:t>
            </w:r>
            <w:r w:rsidR="003463D4">
              <w:rPr>
                <w:rFonts w:ascii="Arial" w:hAnsi="Arial" w:cs="Arial"/>
                <w:sz w:val="16"/>
                <w:szCs w:val="16"/>
              </w:rPr>
              <w:t>digital/computer mapping</w:t>
            </w:r>
            <w:r w:rsidRPr="00CF18BC">
              <w:rPr>
                <w:rFonts w:ascii="Arial" w:hAnsi="Arial" w:cs="Arial"/>
                <w:sz w:val="16"/>
                <w:szCs w:val="16"/>
              </w:rPr>
              <w:t xml:space="preserve"> (Google Earth) to locate countries and describe features studied</w:t>
            </w: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  <w:r w:rsidRPr="00CF18BC">
              <w:rPr>
                <w:rFonts w:ascii="Arial" w:hAnsi="Arial" w:cs="Arial"/>
                <w:sz w:val="16"/>
                <w:szCs w:val="16"/>
              </w:rPr>
              <w:t>Use the eight points of a compass,  four-figure grid references, symbols and key (including the use of Ordnance Survey maps) to build their knowledge of the United Kingdom  in the past and present.</w:t>
            </w: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CF18BC">
            <w:r w:rsidRPr="00CF18BC">
              <w:rPr>
                <w:rFonts w:ascii="Arial" w:hAnsi="Arial" w:cs="Arial"/>
                <w:sz w:val="16"/>
                <w:szCs w:val="16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</w:tc>
        <w:tc>
          <w:tcPr>
            <w:tcW w:w="2032" w:type="dxa"/>
          </w:tcPr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  <w:r w:rsidRPr="00CF18BC">
              <w:rPr>
                <w:rFonts w:ascii="Arial" w:hAnsi="Arial" w:cs="Arial"/>
                <w:sz w:val="16"/>
                <w:szCs w:val="16"/>
              </w:rPr>
              <w:t>Use maps, atlases, globes and d</w:t>
            </w:r>
            <w:r w:rsidR="003463D4">
              <w:rPr>
                <w:rFonts w:ascii="Arial" w:hAnsi="Arial" w:cs="Arial"/>
                <w:sz w:val="16"/>
                <w:szCs w:val="16"/>
              </w:rPr>
              <w:t xml:space="preserve">igital/computer mapping </w:t>
            </w:r>
            <w:r w:rsidRPr="00CF18BC">
              <w:rPr>
                <w:rFonts w:ascii="Arial" w:hAnsi="Arial" w:cs="Arial"/>
                <w:sz w:val="16"/>
                <w:szCs w:val="16"/>
              </w:rPr>
              <w:t>(Google Earth) to locate countries and describe features studied</w:t>
            </w: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  <w:r w:rsidRPr="00CF18BC">
              <w:rPr>
                <w:rFonts w:ascii="Arial" w:hAnsi="Arial" w:cs="Arial"/>
                <w:sz w:val="16"/>
                <w:szCs w:val="16"/>
              </w:rPr>
              <w:t>Extend to 6 figure grid references with teaching of latitude and longitude in depth.</w:t>
            </w: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  <w:r w:rsidRPr="00CF18BC">
              <w:rPr>
                <w:rFonts w:ascii="Arial" w:hAnsi="Arial" w:cs="Arial"/>
                <w:sz w:val="16"/>
                <w:szCs w:val="16"/>
              </w:rPr>
              <w:t>Expand map skills to include non-UK countries.</w:t>
            </w:r>
          </w:p>
          <w:p w:rsidR="00BF3300" w:rsidRPr="00CF18BC" w:rsidRDefault="00BF3300" w:rsidP="00CF18BC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300" w:rsidRDefault="00BF3300" w:rsidP="00CF18BC">
            <w:r w:rsidRPr="00CF18BC">
              <w:rPr>
                <w:rFonts w:ascii="Arial" w:hAnsi="Arial" w:cs="Arial"/>
                <w:sz w:val="16"/>
                <w:szCs w:val="16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</w:tc>
      </w:tr>
      <w:tr w:rsidR="00F83F4E" w:rsidTr="00410FE0">
        <w:tc>
          <w:tcPr>
            <w:tcW w:w="2190" w:type="dxa"/>
          </w:tcPr>
          <w:p w:rsidR="00C701CE" w:rsidRPr="00B17C98" w:rsidRDefault="00C701CE" w:rsidP="00632DC6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Vocabulary</w:t>
            </w:r>
            <w:r w:rsidR="00B17C98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="00B17C98" w:rsidRPr="00B17C98">
              <w:rPr>
                <w:rFonts w:ascii="Arial" w:hAnsi="Arial" w:cs="Arial"/>
                <w:szCs w:val="32"/>
              </w:rPr>
              <w:t>words are accumulative and will be revisited from previous years</w:t>
            </w:r>
          </w:p>
          <w:p w:rsidR="00B17C98" w:rsidRPr="00632DC6" w:rsidRDefault="00B17C98" w:rsidP="00632D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41" w:type="dxa"/>
          </w:tcPr>
          <w:p w:rsidR="00C701CE" w:rsidRPr="00FA67D0" w:rsidRDefault="00C701CE" w:rsidP="00FA67D0">
            <w:pPr>
              <w:pStyle w:val="Default"/>
              <w:spacing w:after="120"/>
              <w:ind w:hanging="349"/>
              <w:rPr>
                <w:sz w:val="16"/>
                <w:szCs w:val="16"/>
              </w:rPr>
            </w:pPr>
          </w:p>
        </w:tc>
        <w:tc>
          <w:tcPr>
            <w:tcW w:w="3885" w:type="dxa"/>
            <w:gridSpan w:val="2"/>
          </w:tcPr>
          <w:p w:rsidR="00410FE0" w:rsidRDefault="00410FE0" w:rsidP="005D1603">
            <w:pPr>
              <w:pStyle w:val="Default"/>
              <w:ind w:left="349" w:hanging="349"/>
              <w:rPr>
                <w:sz w:val="16"/>
                <w:szCs w:val="16"/>
              </w:rPr>
            </w:pPr>
          </w:p>
          <w:p w:rsidR="005D1603" w:rsidRDefault="003463D4" w:rsidP="005D1603">
            <w:pPr>
              <w:pStyle w:val="Default"/>
              <w:ind w:left="349" w:hanging="3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Ocean</w:t>
            </w:r>
            <w:r w:rsidR="00C701CE">
              <w:rPr>
                <w:sz w:val="16"/>
                <w:szCs w:val="16"/>
              </w:rPr>
              <w:t xml:space="preserve"> equato</w:t>
            </w:r>
            <w:r w:rsidR="005D1603">
              <w:rPr>
                <w:sz w:val="16"/>
                <w:szCs w:val="16"/>
              </w:rPr>
              <w:t>r, tropical, land use, seaside,</w:t>
            </w:r>
          </w:p>
          <w:p w:rsidR="005D1603" w:rsidRDefault="00C701CE" w:rsidP="005D1603">
            <w:pPr>
              <w:pStyle w:val="Default"/>
              <w:ind w:left="349" w:hanging="3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countryside, habita</w:t>
            </w:r>
            <w:r w:rsidR="005D1603">
              <w:rPr>
                <w:sz w:val="16"/>
                <w:szCs w:val="16"/>
              </w:rPr>
              <w:t>t, adaptation, camouflage, food</w:t>
            </w:r>
          </w:p>
          <w:p w:rsidR="005D1603" w:rsidRDefault="00C701CE" w:rsidP="005D1603">
            <w:pPr>
              <w:pStyle w:val="Default"/>
              <w:ind w:left="349" w:hanging="3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chain, desert, ju</w:t>
            </w:r>
            <w:r w:rsidR="005D1603">
              <w:rPr>
                <w:sz w:val="16"/>
                <w:szCs w:val="16"/>
              </w:rPr>
              <w:t>ngle, season, tornado, drought,</w:t>
            </w:r>
          </w:p>
          <w:p w:rsidR="00C701CE" w:rsidRPr="00FA67D0" w:rsidRDefault="00C701CE" w:rsidP="005D1603">
            <w:pPr>
              <w:pStyle w:val="Default"/>
              <w:ind w:left="349" w:hanging="3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Pole, South Pole</w:t>
            </w:r>
            <w:r w:rsidR="002B70C2">
              <w:rPr>
                <w:sz w:val="16"/>
                <w:szCs w:val="16"/>
              </w:rPr>
              <w:t>, globe, continent.</w:t>
            </w:r>
          </w:p>
        </w:tc>
        <w:tc>
          <w:tcPr>
            <w:tcW w:w="3807" w:type="dxa"/>
            <w:gridSpan w:val="2"/>
          </w:tcPr>
          <w:p w:rsidR="00410FE0" w:rsidRDefault="00410FE0" w:rsidP="00CF18BC">
            <w:pPr>
              <w:rPr>
                <w:rFonts w:ascii="Arial" w:hAnsi="Arial" w:cs="Arial"/>
                <w:sz w:val="16"/>
                <w:szCs w:val="16"/>
              </w:rPr>
            </w:pPr>
          </w:p>
          <w:p w:rsidR="00C701CE" w:rsidRPr="00CF18BC" w:rsidRDefault="002409AE" w:rsidP="00CF1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Location, scale, distance, population, density, climate, peninsula, precipitation, </w:t>
            </w:r>
            <w:r w:rsidR="005A3DEC">
              <w:rPr>
                <w:rFonts w:ascii="Arial" w:hAnsi="Arial" w:cs="Arial"/>
                <w:sz w:val="16"/>
                <w:szCs w:val="16"/>
              </w:rPr>
              <w:t>hurricane, atmosphere, settlement, economy, migration, employment, distribution, s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ustainable; </w:t>
            </w:r>
            <w:r w:rsidR="005A3DEC">
              <w:rPr>
                <w:rFonts w:ascii="Arial" w:hAnsi="Arial" w:cs="Arial"/>
                <w:sz w:val="16"/>
                <w:szCs w:val="16"/>
              </w:rPr>
              <w:t>u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nsustainable; </w:t>
            </w:r>
            <w:r w:rsidR="005A3DEC">
              <w:rPr>
                <w:rFonts w:ascii="Arial" w:hAnsi="Arial" w:cs="Arial"/>
                <w:sz w:val="16"/>
                <w:szCs w:val="16"/>
              </w:rPr>
              <w:t>r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eusable; </w:t>
            </w:r>
            <w:r w:rsidR="005A3DEC">
              <w:rPr>
                <w:rFonts w:ascii="Arial" w:hAnsi="Arial" w:cs="Arial"/>
                <w:sz w:val="16"/>
                <w:szCs w:val="16"/>
              </w:rPr>
              <w:t>s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olar; </w:t>
            </w:r>
            <w:r w:rsidR="005A3DEC">
              <w:rPr>
                <w:rFonts w:ascii="Arial" w:hAnsi="Arial" w:cs="Arial"/>
                <w:sz w:val="16"/>
                <w:szCs w:val="16"/>
              </w:rPr>
              <w:t>t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urbine; </w:t>
            </w:r>
            <w:r w:rsidR="005A3DEC">
              <w:rPr>
                <w:rFonts w:ascii="Arial" w:hAnsi="Arial" w:cs="Arial"/>
                <w:sz w:val="16"/>
                <w:szCs w:val="16"/>
              </w:rPr>
              <w:t>re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chargeable; </w:t>
            </w:r>
            <w:r w:rsidR="005A3DEC">
              <w:rPr>
                <w:rFonts w:ascii="Arial" w:hAnsi="Arial" w:cs="Arial"/>
                <w:sz w:val="16"/>
                <w:szCs w:val="16"/>
              </w:rPr>
              <w:t>c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>onservation</w:t>
            </w:r>
            <w:r w:rsidR="005A3DEC">
              <w:rPr>
                <w:rFonts w:ascii="Arial" w:hAnsi="Arial" w:cs="Arial"/>
                <w:sz w:val="16"/>
                <w:szCs w:val="16"/>
              </w:rPr>
              <w:t>, biodiversity, g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reenhouse gases; </w:t>
            </w:r>
            <w:r w:rsidR="005A3DEC">
              <w:rPr>
                <w:rFonts w:ascii="Arial" w:hAnsi="Arial" w:cs="Arial"/>
                <w:sz w:val="16"/>
                <w:szCs w:val="16"/>
              </w:rPr>
              <w:t>g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reenhouse effect; </w:t>
            </w:r>
            <w:r w:rsidR="005A3DEC">
              <w:rPr>
                <w:rFonts w:ascii="Arial" w:hAnsi="Arial" w:cs="Arial"/>
                <w:sz w:val="16"/>
                <w:szCs w:val="16"/>
              </w:rPr>
              <w:t>c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arbon dioxide; </w:t>
            </w:r>
            <w:r w:rsidR="005A3DEC">
              <w:rPr>
                <w:rFonts w:ascii="Arial" w:hAnsi="Arial" w:cs="Arial"/>
                <w:sz w:val="16"/>
                <w:szCs w:val="16"/>
              </w:rPr>
              <w:t>p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 xml:space="preserve">ollution; </w:t>
            </w:r>
            <w:r w:rsidR="005A3DEC">
              <w:rPr>
                <w:rFonts w:ascii="Arial" w:hAnsi="Arial" w:cs="Arial"/>
                <w:sz w:val="16"/>
                <w:szCs w:val="16"/>
              </w:rPr>
              <w:t>global warming, deforestation,</w:t>
            </w:r>
            <w:r w:rsidR="005A3DEC" w:rsidRPr="005A3DEC">
              <w:rPr>
                <w:rFonts w:ascii="Arial" w:eastAsia="Cambria" w:hAnsi="Arial" w:cs="Times New Roman"/>
                <w:sz w:val="20"/>
                <w:szCs w:val="24"/>
                <w:lang w:eastAsia="en-US"/>
              </w:rPr>
              <w:t xml:space="preserve"> 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>Tropic of Cancer</w:t>
            </w:r>
            <w:r w:rsidR="005A3DE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>Tropic of Capricor</w:t>
            </w:r>
            <w:r w:rsidR="005A3DEC">
              <w:rPr>
                <w:rFonts w:ascii="Arial" w:hAnsi="Arial" w:cs="Arial"/>
                <w:sz w:val="16"/>
                <w:szCs w:val="16"/>
              </w:rPr>
              <w:t>n,</w:t>
            </w:r>
            <w:r w:rsidR="005A3DEC" w:rsidRPr="005A3DEC">
              <w:rPr>
                <w:rFonts w:ascii="Arial" w:eastAsia="Cambria" w:hAnsi="Arial" w:cs="Times New Roman"/>
                <w:sz w:val="20"/>
                <w:szCs w:val="24"/>
                <w:lang w:eastAsia="en-US"/>
              </w:rPr>
              <w:t xml:space="preserve"> </w:t>
            </w:r>
            <w:r w:rsidR="005A3DEC" w:rsidRPr="005A3DEC">
              <w:rPr>
                <w:rFonts w:ascii="Arial" w:hAnsi="Arial" w:cs="Arial"/>
                <w:sz w:val="16"/>
                <w:szCs w:val="16"/>
              </w:rPr>
              <w:t>Northern Hemisphere; Southern Hemisphere;</w:t>
            </w:r>
          </w:p>
        </w:tc>
        <w:tc>
          <w:tcPr>
            <w:tcW w:w="3965" w:type="dxa"/>
            <w:gridSpan w:val="2"/>
          </w:tcPr>
          <w:p w:rsidR="00410FE0" w:rsidRDefault="00410FE0" w:rsidP="00D83BB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BF" w:rsidRPr="00D83BBF" w:rsidRDefault="00612E07" w:rsidP="00D83BBF">
            <w:pPr>
              <w:rPr>
                <w:rFonts w:ascii="Arial" w:hAnsi="Arial" w:cs="Arial"/>
                <w:sz w:val="16"/>
              </w:rPr>
            </w:pPr>
            <w:r w:rsidRPr="00612E07">
              <w:rPr>
                <w:rFonts w:ascii="Arial" w:hAnsi="Arial" w:cs="Arial"/>
                <w:sz w:val="16"/>
                <w:szCs w:val="16"/>
              </w:rPr>
              <w:t>Volcano; Latitude; Longitude; Trade; Eruption;  Fjord; Magma; Evacuation; Lava; Gulf Stream; Glacier; Mountain; Relief; Earthquake; Political</w:t>
            </w:r>
            <w:r w:rsidR="00B17C98">
              <w:rPr>
                <w:rFonts w:ascii="Arial" w:hAnsi="Arial" w:cs="Arial"/>
                <w:sz w:val="16"/>
                <w:szCs w:val="16"/>
              </w:rPr>
              <w:t>,</w:t>
            </w:r>
            <w:r w:rsidRPr="00612E07">
              <w:rPr>
                <w:rFonts w:ascii="Arial" w:hAnsi="Arial" w:cs="Arial"/>
                <w:sz w:val="16"/>
                <w:szCs w:val="16"/>
              </w:rPr>
              <w:t xml:space="preserve"> Urban; Rural; Region; Archipelago; Geyser; Port; Geothermal; Climate graph; Growing season; Pacific Ring of Crust; Mantle; Refugees; Core; Tectonic plates; Igneous; Sedimentary; Tourism; Metamorphic; Economic activity; Processing; Colony; Transport; </w:t>
            </w:r>
            <w:r w:rsidR="00B17C98" w:rsidRPr="00B17C98">
              <w:rPr>
                <w:rFonts w:ascii="Arial" w:hAnsi="Arial" w:cs="Arial"/>
                <w:sz w:val="16"/>
              </w:rPr>
              <w:t>River; Source; Mouth; Course; Channel; Meander; Stream, Waterfall; Bank; Flood plain; River island; Undercutting; Slip-off slope; Tidal, Marina, River cliff; Pebbles; Beach; Waves; Spit; Coast; Estuary; Erosion;</w:t>
            </w:r>
            <w:r w:rsidR="00B17C98" w:rsidRPr="00B17C98">
              <w:rPr>
                <w:rFonts w:ascii="Arial" w:eastAsia="Cambria" w:hAnsi="Arial" w:cs="Times New Roman"/>
                <w:sz w:val="20"/>
                <w:szCs w:val="24"/>
                <w:lang w:eastAsia="en-US"/>
              </w:rPr>
              <w:t xml:space="preserve"> </w:t>
            </w:r>
            <w:r w:rsidR="00B17C98" w:rsidRPr="00B17C98">
              <w:rPr>
                <w:rFonts w:ascii="Arial" w:hAnsi="Arial" w:cs="Arial"/>
                <w:sz w:val="16"/>
              </w:rPr>
              <w:t>Mountain range; Himalaya; Andes; Rockies; Alps; Atlas; Urals; Relief; Political;</w:t>
            </w:r>
            <w:r w:rsidR="00B17C98" w:rsidRPr="00B17C98">
              <w:rPr>
                <w:rFonts w:ascii="Arial" w:eastAsia="Cambria" w:hAnsi="Arial" w:cs="Times New Roman"/>
                <w:sz w:val="20"/>
                <w:szCs w:val="24"/>
                <w:lang w:eastAsia="en-US"/>
              </w:rPr>
              <w:t xml:space="preserve"> </w:t>
            </w:r>
            <w:r w:rsidR="00B17C98" w:rsidRPr="00B17C98">
              <w:rPr>
                <w:rFonts w:ascii="Arial" w:hAnsi="Arial" w:cs="Arial"/>
                <w:sz w:val="16"/>
              </w:rPr>
              <w:t>Blizzard; Glacier; Ridge; Summit;</w:t>
            </w:r>
            <w:r w:rsidR="00D83BBF" w:rsidRPr="00D83BBF">
              <w:rPr>
                <w:rFonts w:ascii="Arial Narrow" w:eastAsia="Cambria" w:hAnsi="Arial Narrow" w:cs="Times New Roman"/>
                <w:color w:val="1F3864"/>
                <w:sz w:val="20"/>
                <w:szCs w:val="24"/>
                <w:lang w:eastAsia="en-US"/>
              </w:rPr>
              <w:t xml:space="preserve"> </w:t>
            </w:r>
            <w:r w:rsidR="00D83BBF" w:rsidRPr="00D83BBF">
              <w:rPr>
                <w:rFonts w:ascii="Arial" w:hAnsi="Arial" w:cs="Arial"/>
                <w:sz w:val="16"/>
              </w:rPr>
              <w:t>; Geothermal heat; Hydroelectric power; Solar power; Biofuel</w:t>
            </w:r>
            <w:r w:rsidR="00D83BBF">
              <w:rPr>
                <w:rFonts w:ascii="Arial" w:hAnsi="Arial" w:cs="Arial"/>
                <w:sz w:val="16"/>
              </w:rPr>
              <w:t>, Plantation, Ethical</w:t>
            </w:r>
          </w:p>
          <w:p w:rsidR="00C701CE" w:rsidRPr="00CF18BC" w:rsidRDefault="00C701CE" w:rsidP="00CF18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15C3" w:rsidRDefault="008815C3"/>
    <w:sectPr w:rsidR="008815C3" w:rsidSect="00632DC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F5" w:rsidRDefault="005F35F5" w:rsidP="00632DC6">
      <w:pPr>
        <w:spacing w:after="0" w:line="240" w:lineRule="auto"/>
      </w:pPr>
      <w:r>
        <w:separator/>
      </w:r>
    </w:p>
  </w:endnote>
  <w:endnote w:type="continuationSeparator" w:id="0">
    <w:p w:rsidR="005F35F5" w:rsidRDefault="005F35F5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F5" w:rsidRDefault="005F35F5" w:rsidP="00632DC6">
      <w:pPr>
        <w:spacing w:after="0" w:line="240" w:lineRule="auto"/>
      </w:pPr>
      <w:r>
        <w:separator/>
      </w:r>
    </w:p>
  </w:footnote>
  <w:footnote w:type="continuationSeparator" w:id="0">
    <w:p w:rsidR="005F35F5" w:rsidRDefault="005F35F5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5F35F5">
    <w:pPr>
      <w:pStyle w:val="Header"/>
    </w:pPr>
    <w:r>
      <w:ptab w:relativeTo="margin" w:alignment="center" w:leader="none"/>
    </w:r>
    <w:r>
      <w:t>Stukeley Federation</w:t>
    </w:r>
  </w:p>
  <w:p w:rsidR="005F35F5" w:rsidRDefault="005F35F5" w:rsidP="00632DC6">
    <w:pPr>
      <w:pStyle w:val="Header"/>
      <w:jc w:val="center"/>
    </w:pPr>
    <w:r>
      <w:t>Geography Curriculum Progression</w:t>
    </w:r>
  </w:p>
  <w:p w:rsidR="005F35F5" w:rsidRDefault="005F35F5" w:rsidP="00632DC6">
    <w:pPr>
      <w:pStyle w:val="Header"/>
      <w:jc w:val="center"/>
    </w:pPr>
  </w:p>
  <w:p w:rsidR="005F35F5" w:rsidRDefault="005F35F5" w:rsidP="00632D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6552"/>
    <w:multiLevelType w:val="hybridMultilevel"/>
    <w:tmpl w:val="9788AAB4"/>
    <w:lvl w:ilvl="0" w:tplc="63484B2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US" w:bidi="ar-SA"/>
      </w:rPr>
    </w:lvl>
    <w:lvl w:ilvl="1" w:tplc="01D6E424">
      <w:numFmt w:val="bullet"/>
      <w:lvlText w:val="•"/>
      <w:lvlJc w:val="left"/>
      <w:pPr>
        <w:ind w:left="770" w:hanging="171"/>
      </w:pPr>
      <w:rPr>
        <w:rFonts w:hint="default"/>
        <w:lang w:val="en-GB" w:eastAsia="en-US" w:bidi="ar-SA"/>
      </w:rPr>
    </w:lvl>
    <w:lvl w:ilvl="2" w:tplc="EB9EAFC6">
      <w:numFmt w:val="bullet"/>
      <w:lvlText w:val="•"/>
      <w:lvlJc w:val="left"/>
      <w:pPr>
        <w:ind w:left="1260" w:hanging="171"/>
      </w:pPr>
      <w:rPr>
        <w:rFonts w:hint="default"/>
        <w:lang w:val="en-GB" w:eastAsia="en-US" w:bidi="ar-SA"/>
      </w:rPr>
    </w:lvl>
    <w:lvl w:ilvl="3" w:tplc="D880200A">
      <w:numFmt w:val="bullet"/>
      <w:lvlText w:val="•"/>
      <w:lvlJc w:val="left"/>
      <w:pPr>
        <w:ind w:left="1750" w:hanging="171"/>
      </w:pPr>
      <w:rPr>
        <w:rFonts w:hint="default"/>
        <w:lang w:val="en-GB" w:eastAsia="en-US" w:bidi="ar-SA"/>
      </w:rPr>
    </w:lvl>
    <w:lvl w:ilvl="4" w:tplc="66E00088">
      <w:numFmt w:val="bullet"/>
      <w:lvlText w:val="•"/>
      <w:lvlJc w:val="left"/>
      <w:pPr>
        <w:ind w:left="2240" w:hanging="171"/>
      </w:pPr>
      <w:rPr>
        <w:rFonts w:hint="default"/>
        <w:lang w:val="en-GB" w:eastAsia="en-US" w:bidi="ar-SA"/>
      </w:rPr>
    </w:lvl>
    <w:lvl w:ilvl="5" w:tplc="D5B03A76">
      <w:numFmt w:val="bullet"/>
      <w:lvlText w:val="•"/>
      <w:lvlJc w:val="left"/>
      <w:pPr>
        <w:ind w:left="2730" w:hanging="171"/>
      </w:pPr>
      <w:rPr>
        <w:rFonts w:hint="default"/>
        <w:lang w:val="en-GB" w:eastAsia="en-US" w:bidi="ar-SA"/>
      </w:rPr>
    </w:lvl>
    <w:lvl w:ilvl="6" w:tplc="28CA3044">
      <w:numFmt w:val="bullet"/>
      <w:lvlText w:val="•"/>
      <w:lvlJc w:val="left"/>
      <w:pPr>
        <w:ind w:left="3220" w:hanging="171"/>
      </w:pPr>
      <w:rPr>
        <w:rFonts w:hint="default"/>
        <w:lang w:val="en-GB" w:eastAsia="en-US" w:bidi="ar-SA"/>
      </w:rPr>
    </w:lvl>
    <w:lvl w:ilvl="7" w:tplc="F80A4754">
      <w:numFmt w:val="bullet"/>
      <w:lvlText w:val="•"/>
      <w:lvlJc w:val="left"/>
      <w:pPr>
        <w:ind w:left="3710" w:hanging="171"/>
      </w:pPr>
      <w:rPr>
        <w:rFonts w:hint="default"/>
        <w:lang w:val="en-GB" w:eastAsia="en-US" w:bidi="ar-SA"/>
      </w:rPr>
    </w:lvl>
    <w:lvl w:ilvl="8" w:tplc="D0A4E4D4">
      <w:numFmt w:val="bullet"/>
      <w:lvlText w:val="•"/>
      <w:lvlJc w:val="left"/>
      <w:pPr>
        <w:ind w:left="4200" w:hanging="17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6"/>
    <w:rsid w:val="00055131"/>
    <w:rsid w:val="00146A4F"/>
    <w:rsid w:val="00230017"/>
    <w:rsid w:val="00232815"/>
    <w:rsid w:val="002409AE"/>
    <w:rsid w:val="0028037A"/>
    <w:rsid w:val="002A6B16"/>
    <w:rsid w:val="002B70C2"/>
    <w:rsid w:val="003463D4"/>
    <w:rsid w:val="003C2FA8"/>
    <w:rsid w:val="00410FE0"/>
    <w:rsid w:val="005A3DEC"/>
    <w:rsid w:val="005D1603"/>
    <w:rsid w:val="005F35F5"/>
    <w:rsid w:val="00612E07"/>
    <w:rsid w:val="00632DC6"/>
    <w:rsid w:val="00687E71"/>
    <w:rsid w:val="007A6515"/>
    <w:rsid w:val="007B0A57"/>
    <w:rsid w:val="008454F6"/>
    <w:rsid w:val="008815C3"/>
    <w:rsid w:val="008C2895"/>
    <w:rsid w:val="00B17C98"/>
    <w:rsid w:val="00B6347C"/>
    <w:rsid w:val="00B816A3"/>
    <w:rsid w:val="00BF3300"/>
    <w:rsid w:val="00C701CE"/>
    <w:rsid w:val="00CF18BC"/>
    <w:rsid w:val="00D204D2"/>
    <w:rsid w:val="00D31999"/>
    <w:rsid w:val="00D83BBF"/>
    <w:rsid w:val="00EA394A"/>
    <w:rsid w:val="00ED1DE2"/>
    <w:rsid w:val="00EE3AE6"/>
    <w:rsid w:val="00F83F4E"/>
    <w:rsid w:val="00FA55B8"/>
    <w:rsid w:val="00FA67D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F907"/>
  <w15:docId w15:val="{B162B1FA-340F-4CC1-A781-6338C0CC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83F4E"/>
    <w:pPr>
      <w:widowControl w:val="0"/>
      <w:autoSpaceDE w:val="0"/>
      <w:autoSpaceDN w:val="0"/>
      <w:spacing w:before="41" w:after="0" w:line="240" w:lineRule="auto"/>
      <w:ind w:left="281" w:hanging="171"/>
    </w:pPr>
    <w:rPr>
      <w:rFonts w:ascii="Roboto" w:eastAsia="Roboto" w:hAnsi="Roboto" w:cs="Robo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D1106276</Template>
  <TotalTime>4</TotalTime>
  <Pages>3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Emery</cp:lastModifiedBy>
  <cp:revision>5</cp:revision>
  <cp:lastPrinted>2017-06-12T11:46:00Z</cp:lastPrinted>
  <dcterms:created xsi:type="dcterms:W3CDTF">2021-04-01T12:10:00Z</dcterms:created>
  <dcterms:modified xsi:type="dcterms:W3CDTF">2021-05-05T08:59:00Z</dcterms:modified>
</cp:coreProperties>
</file>