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175"/>
        <w:gridCol w:w="3207"/>
        <w:gridCol w:w="3260"/>
        <w:gridCol w:w="3544"/>
        <w:gridCol w:w="3402"/>
      </w:tblGrid>
      <w:tr w:rsidR="00157B33" w:rsidTr="00E03568">
        <w:tc>
          <w:tcPr>
            <w:tcW w:w="2175" w:type="dxa"/>
          </w:tcPr>
          <w:p w:rsidR="00157B33" w:rsidRDefault="00157B33"/>
        </w:tc>
        <w:tc>
          <w:tcPr>
            <w:tcW w:w="13413" w:type="dxa"/>
            <w:gridSpan w:val="4"/>
          </w:tcPr>
          <w:p w:rsidR="00157B33" w:rsidRPr="00632DC6" w:rsidRDefault="00157B33" w:rsidP="00632DC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32DC6">
              <w:rPr>
                <w:rFonts w:ascii="Arial" w:hAnsi="Arial" w:cs="Arial"/>
                <w:b/>
                <w:sz w:val="32"/>
                <w:szCs w:val="32"/>
              </w:rPr>
              <w:t>KS2</w:t>
            </w:r>
          </w:p>
        </w:tc>
      </w:tr>
      <w:tr w:rsidR="00157B33" w:rsidTr="00E03568">
        <w:tc>
          <w:tcPr>
            <w:tcW w:w="2175" w:type="dxa"/>
          </w:tcPr>
          <w:p w:rsidR="00157B33" w:rsidRDefault="00157B33"/>
        </w:tc>
        <w:tc>
          <w:tcPr>
            <w:tcW w:w="3207" w:type="dxa"/>
          </w:tcPr>
          <w:p w:rsidR="00157B33" w:rsidRPr="00632DC6" w:rsidRDefault="00157B33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Year3</w:t>
            </w:r>
          </w:p>
        </w:tc>
        <w:tc>
          <w:tcPr>
            <w:tcW w:w="3260" w:type="dxa"/>
          </w:tcPr>
          <w:p w:rsidR="00157B33" w:rsidRPr="00632DC6" w:rsidRDefault="00157B33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Year 4</w:t>
            </w:r>
          </w:p>
        </w:tc>
        <w:tc>
          <w:tcPr>
            <w:tcW w:w="3544" w:type="dxa"/>
          </w:tcPr>
          <w:p w:rsidR="00157B33" w:rsidRPr="00632DC6" w:rsidRDefault="00157B33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Year 5</w:t>
            </w:r>
          </w:p>
        </w:tc>
        <w:tc>
          <w:tcPr>
            <w:tcW w:w="3402" w:type="dxa"/>
          </w:tcPr>
          <w:p w:rsidR="00157B33" w:rsidRPr="00632DC6" w:rsidRDefault="00157B33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Year 6</w:t>
            </w:r>
          </w:p>
        </w:tc>
      </w:tr>
      <w:tr w:rsidR="00157B33" w:rsidTr="00E03568">
        <w:trPr>
          <w:trHeight w:val="77"/>
        </w:trPr>
        <w:tc>
          <w:tcPr>
            <w:tcW w:w="2175" w:type="dxa"/>
          </w:tcPr>
          <w:p w:rsidR="00157B33" w:rsidRPr="00632DC6" w:rsidRDefault="00157B33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Listening</w:t>
            </w:r>
          </w:p>
        </w:tc>
        <w:tc>
          <w:tcPr>
            <w:tcW w:w="3207" w:type="dxa"/>
          </w:tcPr>
          <w:p w:rsidR="00157B33" w:rsidRDefault="00047EC9">
            <w:r w:rsidRPr="00047EC9">
              <w:t>Listen, read and show understanding of single words</w:t>
            </w:r>
            <w:r>
              <w:t>.</w:t>
            </w:r>
          </w:p>
          <w:p w:rsidR="00047EC9" w:rsidRDefault="00047EC9"/>
        </w:tc>
        <w:tc>
          <w:tcPr>
            <w:tcW w:w="3260" w:type="dxa"/>
          </w:tcPr>
          <w:p w:rsidR="00157B33" w:rsidRDefault="00E03568" w:rsidP="007B0A57">
            <w:r>
              <w:t xml:space="preserve">Instructions to </w:t>
            </w:r>
            <w:proofErr w:type="spellStart"/>
            <w:r>
              <w:t>vous</w:t>
            </w:r>
            <w:proofErr w:type="spellEnd"/>
            <w:r>
              <w:t xml:space="preserve">, e.g. </w:t>
            </w:r>
            <w:proofErr w:type="spellStart"/>
            <w:r>
              <w:t>Regardez</w:t>
            </w:r>
            <w:proofErr w:type="spellEnd"/>
            <w:r>
              <w:t xml:space="preserve">! </w:t>
            </w:r>
            <w:proofErr w:type="spellStart"/>
            <w:r>
              <w:t>Venez</w:t>
            </w:r>
            <w:proofErr w:type="spellEnd"/>
            <w:r>
              <w:t xml:space="preserve"> </w:t>
            </w:r>
            <w:proofErr w:type="spellStart"/>
            <w:r>
              <w:t>ici</w:t>
            </w:r>
            <w:proofErr w:type="spellEnd"/>
            <w:r>
              <w:t>!</w:t>
            </w:r>
          </w:p>
          <w:p w:rsidR="00047EC9" w:rsidRDefault="00047EC9" w:rsidP="007B0A57"/>
          <w:p w:rsidR="00047EC9" w:rsidRDefault="00047EC9" w:rsidP="007B0A57">
            <w:r w:rsidRPr="00047EC9">
              <w:t>Listen, read and show understanding of short phrases</w:t>
            </w:r>
            <w:r>
              <w:t>.</w:t>
            </w:r>
          </w:p>
        </w:tc>
        <w:tc>
          <w:tcPr>
            <w:tcW w:w="3544" w:type="dxa"/>
          </w:tcPr>
          <w:p w:rsidR="00BF3D4F" w:rsidRPr="00BF3D4F" w:rsidRDefault="00BF3D4F" w:rsidP="00BF3D4F">
            <w:pPr>
              <w:rPr>
                <w:rFonts w:cstheme="minorHAnsi"/>
                <w:szCs w:val="16"/>
              </w:rPr>
            </w:pPr>
            <w:r w:rsidRPr="00BF3D4F">
              <w:rPr>
                <w:rFonts w:cstheme="minorHAnsi"/>
                <w:szCs w:val="16"/>
              </w:rPr>
              <w:t>Listen, read and show understanding of more complex familiar phrases and sentences</w:t>
            </w:r>
          </w:p>
          <w:p w:rsidR="00157B33" w:rsidRPr="00BF3D4F" w:rsidRDefault="00157B33" w:rsidP="00BF3D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157B33" w:rsidRDefault="00D3695D">
            <w:r w:rsidRPr="00D3695D">
              <w:t>Listen, read and show understanding of more complex sentences and short paragraphs containing familiar and unfamiliar words</w:t>
            </w:r>
          </w:p>
        </w:tc>
      </w:tr>
      <w:tr w:rsidR="00157B33" w:rsidTr="00E03568">
        <w:tc>
          <w:tcPr>
            <w:tcW w:w="2175" w:type="dxa"/>
          </w:tcPr>
          <w:p w:rsidR="00157B33" w:rsidRPr="00632DC6" w:rsidRDefault="00157B33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Speaking</w:t>
            </w:r>
          </w:p>
        </w:tc>
        <w:tc>
          <w:tcPr>
            <w:tcW w:w="3207" w:type="dxa"/>
          </w:tcPr>
          <w:p w:rsidR="00E03568" w:rsidRDefault="00E03568" w:rsidP="00E03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Appreciate that words and letters in French can have a different sound or pronunciation to English.</w:t>
            </w:r>
          </w:p>
          <w:p w:rsidR="00E03568" w:rsidRDefault="00E03568" w:rsidP="00E03568">
            <w:pPr>
              <w:rPr>
                <w:rFonts w:ascii="Calibri" w:hAnsi="Calibri" w:cs="Calibri"/>
                <w:color w:val="000000"/>
              </w:rPr>
            </w:pPr>
          </w:p>
          <w:p w:rsidR="00E03568" w:rsidRDefault="00E03568" w:rsidP="00E03568">
            <w:pPr>
              <w:rPr>
                <w:rFonts w:ascii="Calibri" w:hAnsi="Calibri" w:cs="Calibri"/>
                <w:color w:val="000000"/>
              </w:rPr>
            </w:pPr>
            <w:r w:rsidRPr="00E03568">
              <w:rPr>
                <w:rFonts w:ascii="Calibri" w:hAnsi="Calibri" w:cs="Calibri"/>
                <w:color w:val="000000"/>
              </w:rPr>
              <w:t>Know that French is spoken in countries other than France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="00047EC9" w:rsidRDefault="00047EC9" w:rsidP="00E03568">
            <w:pPr>
              <w:rPr>
                <w:rFonts w:ascii="Calibri" w:hAnsi="Calibri" w:cs="Calibri"/>
                <w:color w:val="000000"/>
              </w:rPr>
            </w:pPr>
          </w:p>
          <w:p w:rsidR="00047EC9" w:rsidRDefault="00047EC9" w:rsidP="00E03568">
            <w:pPr>
              <w:rPr>
                <w:rFonts w:ascii="Calibri" w:hAnsi="Calibri" w:cs="Calibri"/>
                <w:color w:val="000000"/>
              </w:rPr>
            </w:pPr>
            <w:r w:rsidRPr="00047EC9">
              <w:rPr>
                <w:rFonts w:ascii="Calibri" w:hAnsi="Calibri" w:cs="Calibri"/>
                <w:color w:val="000000"/>
              </w:rPr>
              <w:t xml:space="preserve">Understand and answer a familiar question, e.g. Comment </w:t>
            </w:r>
            <w:proofErr w:type="spellStart"/>
            <w:r w:rsidRPr="00047EC9">
              <w:rPr>
                <w:rFonts w:ascii="Calibri" w:hAnsi="Calibri" w:cs="Calibri"/>
                <w:color w:val="000000"/>
              </w:rPr>
              <w:t>tu</w:t>
            </w:r>
            <w:proofErr w:type="spellEnd"/>
            <w:r w:rsidRPr="00047EC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0C0D04" w:rsidRPr="00047EC9">
              <w:rPr>
                <w:rFonts w:ascii="Calibri" w:hAnsi="Calibri" w:cs="Calibri"/>
                <w:color w:val="000000"/>
              </w:rPr>
              <w:t>t’appelles</w:t>
            </w:r>
            <w:proofErr w:type="spellEnd"/>
            <w:r w:rsidR="000C0D04" w:rsidRPr="00047EC9">
              <w:rPr>
                <w:rFonts w:ascii="Calibri" w:hAnsi="Calibri" w:cs="Calibri"/>
                <w:color w:val="000000"/>
              </w:rPr>
              <w:t>?</w:t>
            </w:r>
            <w:r w:rsidRPr="00047EC9">
              <w:rPr>
                <w:rFonts w:ascii="Calibri" w:hAnsi="Calibri" w:cs="Calibri"/>
                <w:color w:val="000000"/>
              </w:rPr>
              <w:t xml:space="preserve"> Tu </w:t>
            </w:r>
            <w:proofErr w:type="spellStart"/>
            <w:r w:rsidRPr="00047EC9">
              <w:rPr>
                <w:rFonts w:ascii="Calibri" w:hAnsi="Calibri" w:cs="Calibri"/>
                <w:color w:val="000000"/>
              </w:rPr>
              <w:t>aimes</w:t>
            </w:r>
            <w:proofErr w:type="spellEnd"/>
            <w:r w:rsidR="000C0D04" w:rsidRPr="00047EC9">
              <w:rPr>
                <w:rFonts w:ascii="Calibri" w:hAnsi="Calibri" w:cs="Calibri"/>
                <w:color w:val="000000"/>
              </w:rPr>
              <w:t>…?</w:t>
            </w:r>
            <w:r w:rsidRPr="00047EC9">
              <w:rPr>
                <w:rFonts w:ascii="Calibri" w:hAnsi="Calibri" w:cs="Calibri"/>
                <w:color w:val="000000"/>
              </w:rPr>
              <w:t xml:space="preserve">  Tu as…?</w:t>
            </w:r>
          </w:p>
          <w:p w:rsidR="00047EC9" w:rsidRDefault="00047EC9" w:rsidP="00E03568">
            <w:pPr>
              <w:rPr>
                <w:rFonts w:ascii="Calibri" w:hAnsi="Calibri" w:cs="Calibri"/>
                <w:color w:val="000000"/>
              </w:rPr>
            </w:pPr>
          </w:p>
          <w:p w:rsidR="00047EC9" w:rsidRPr="00E03568" w:rsidRDefault="00047EC9" w:rsidP="00E03568">
            <w:pPr>
              <w:rPr>
                <w:rFonts w:ascii="Calibri" w:hAnsi="Calibri" w:cs="Calibri"/>
                <w:color w:val="000000"/>
              </w:rPr>
            </w:pPr>
            <w:r w:rsidRPr="00047EC9">
              <w:rPr>
                <w:rFonts w:ascii="Calibri" w:hAnsi="Calibri" w:cs="Calibri"/>
                <w:color w:val="000000"/>
              </w:rPr>
              <w:t>Join in with songs, rhymes and stories by using actions and words.</w:t>
            </w:r>
          </w:p>
          <w:p w:rsidR="00E03568" w:rsidRDefault="00E03568" w:rsidP="00E03568">
            <w:pPr>
              <w:rPr>
                <w:rFonts w:ascii="Calibri" w:hAnsi="Calibri" w:cs="Calibri"/>
                <w:color w:val="000000"/>
              </w:rPr>
            </w:pPr>
          </w:p>
          <w:p w:rsidR="00157B33" w:rsidRPr="007B0A57" w:rsidRDefault="00157B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:rsidR="00E03568" w:rsidRDefault="00E03568" w:rsidP="00E03568">
            <w:r>
              <w:t>Express a positive and negative opinion (</w:t>
            </w:r>
            <w:proofErr w:type="spellStart"/>
            <w:r>
              <w:t>J'aime</w:t>
            </w:r>
            <w:proofErr w:type="spellEnd"/>
            <w:r>
              <w:t xml:space="preserve">, </w:t>
            </w:r>
            <w:proofErr w:type="spellStart"/>
            <w:r>
              <w:t>J'adore</w:t>
            </w:r>
            <w:proofErr w:type="spellEnd"/>
            <w:r>
              <w:t xml:space="preserve">, Je </w:t>
            </w:r>
            <w:proofErr w:type="spellStart"/>
            <w:r>
              <w:t>n'aime</w:t>
            </w:r>
            <w:proofErr w:type="spellEnd"/>
            <w:r>
              <w:t xml:space="preserve"> pas, Je </w:t>
            </w:r>
            <w:proofErr w:type="spellStart"/>
            <w:r>
              <w:t>déteste</w:t>
            </w:r>
            <w:proofErr w:type="spellEnd"/>
            <w:r>
              <w:t xml:space="preserve">, Je </w:t>
            </w:r>
            <w:proofErr w:type="spellStart"/>
            <w:r>
              <w:t>préfère</w:t>
            </w:r>
            <w:proofErr w:type="spellEnd"/>
            <w:r>
              <w:t>)</w:t>
            </w:r>
          </w:p>
          <w:p w:rsidR="00047EC9" w:rsidRDefault="00047EC9" w:rsidP="00E03568"/>
          <w:p w:rsidR="00BF3D4F" w:rsidRDefault="00BF3D4F" w:rsidP="00BF3D4F">
            <w:r>
              <w:t xml:space="preserve">Ask and answer several familiar questions, e.g. Quelle </w:t>
            </w:r>
            <w:proofErr w:type="spellStart"/>
            <w:r>
              <w:t>est</w:t>
            </w:r>
            <w:proofErr w:type="spellEnd"/>
            <w:r>
              <w:t xml:space="preserve"> la </w:t>
            </w:r>
            <w:r w:rsidR="000C0D04">
              <w:t>date?</w:t>
            </w:r>
            <w:r>
              <w:t xml:space="preserve"> </w:t>
            </w:r>
            <w:proofErr w:type="spellStart"/>
            <w:r>
              <w:t>Qu'est-ce</w:t>
            </w:r>
            <w:proofErr w:type="spellEnd"/>
            <w:r>
              <w:t xml:space="preserve"> que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 w:rsidR="000C0D04">
              <w:t>fais</w:t>
            </w:r>
            <w:proofErr w:type="spellEnd"/>
            <w:r w:rsidR="000C0D04">
              <w:t>?</w:t>
            </w:r>
            <w:r>
              <w:t xml:space="preserve"> </w:t>
            </w:r>
            <w:proofErr w:type="spellStart"/>
            <w:r>
              <w:t>Où</w:t>
            </w:r>
            <w:proofErr w:type="spellEnd"/>
            <w:r>
              <w:t xml:space="preserve"> </w:t>
            </w:r>
            <w:proofErr w:type="spellStart"/>
            <w:r>
              <w:t>habites-tu</w:t>
            </w:r>
            <w:proofErr w:type="spellEnd"/>
            <w:r>
              <w:t>?</w:t>
            </w:r>
          </w:p>
          <w:p w:rsidR="00BF3D4F" w:rsidRDefault="00BF3D4F" w:rsidP="00BF3D4F"/>
          <w:p w:rsidR="00BF3D4F" w:rsidRDefault="00BF3D4F" w:rsidP="00BF3D4F"/>
          <w:p w:rsidR="00BF3D4F" w:rsidRDefault="00BF3D4F" w:rsidP="00BF3D4F"/>
          <w:p w:rsidR="00BF3D4F" w:rsidRDefault="00BF3D4F" w:rsidP="00BF3D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Join in with the words of familiar songs, rhymes and stories, some from memory</w:t>
            </w:r>
          </w:p>
          <w:p w:rsidR="00BF3D4F" w:rsidRDefault="00BF3D4F" w:rsidP="00BF3D4F"/>
          <w:p w:rsidR="00157B33" w:rsidRPr="00EE3AE6" w:rsidRDefault="00157B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047EC9" w:rsidRPr="00BF3D4F" w:rsidRDefault="00047EC9">
            <w:pPr>
              <w:rPr>
                <w:rFonts w:cstheme="minorHAnsi"/>
              </w:rPr>
            </w:pPr>
            <w:r w:rsidRPr="00BF3D4F">
              <w:rPr>
                <w:rFonts w:cstheme="minorHAnsi"/>
              </w:rPr>
              <w:fldChar w:fldCharType="begin"/>
            </w:r>
            <w:r w:rsidRPr="00BF3D4F">
              <w:rPr>
                <w:rFonts w:cstheme="minorHAnsi"/>
              </w:rPr>
              <w:instrText xml:space="preserve"> LINK Excel.Sheet.12 "\\\\WST-DC-001\\Staff\\sthw001\\Downloads\\Copy-of-RSF_Progression_Framework-(2).xlsx" "Knowledge!R8C5" \a \f 4 \h </w:instrText>
            </w:r>
            <w:r w:rsidR="00BF3D4F">
              <w:rPr>
                <w:rFonts w:cstheme="minorHAnsi"/>
              </w:rPr>
              <w:instrText xml:space="preserve"> \* MERGEFORMAT </w:instrText>
            </w:r>
            <w:r w:rsidRPr="00BF3D4F">
              <w:rPr>
                <w:rFonts w:cstheme="minorHAnsi"/>
              </w:rPr>
              <w:fldChar w:fldCharType="separate"/>
            </w:r>
          </w:p>
          <w:p w:rsidR="00047EC9" w:rsidRPr="00BF3D4F" w:rsidRDefault="00047EC9" w:rsidP="00047EC9">
            <w:pPr>
              <w:rPr>
                <w:rFonts w:eastAsia="Times New Roman" w:cstheme="minorHAnsi"/>
                <w:color w:val="000000"/>
              </w:rPr>
            </w:pPr>
            <w:r w:rsidRPr="00BF3D4F">
              <w:rPr>
                <w:rFonts w:eastAsia="Times New Roman" w:cstheme="minorHAnsi"/>
                <w:color w:val="000000"/>
              </w:rPr>
              <w:t xml:space="preserve">Giving positive and negative reasoned opinions, e.g. </w:t>
            </w:r>
            <w:proofErr w:type="spellStart"/>
            <w:r w:rsidRPr="00BF3D4F">
              <w:rPr>
                <w:rFonts w:eastAsia="Times New Roman" w:cstheme="minorHAnsi"/>
                <w:i/>
                <w:iCs/>
                <w:color w:val="000000"/>
              </w:rPr>
              <w:t>J'aime</w:t>
            </w:r>
            <w:proofErr w:type="spellEnd"/>
            <w:r w:rsidRPr="00BF3D4F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BF3D4F">
              <w:rPr>
                <w:rFonts w:eastAsia="Times New Roman" w:cstheme="minorHAnsi"/>
                <w:i/>
                <w:iCs/>
                <w:color w:val="000000"/>
              </w:rPr>
              <w:t>ça</w:t>
            </w:r>
            <w:proofErr w:type="spellEnd"/>
            <w:r w:rsidRPr="00BF3D4F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BF3D4F">
              <w:rPr>
                <w:rFonts w:eastAsia="Times New Roman" w:cstheme="minorHAnsi"/>
                <w:i/>
                <w:iCs/>
                <w:color w:val="000000"/>
              </w:rPr>
              <w:t>parce</w:t>
            </w:r>
            <w:proofErr w:type="spellEnd"/>
            <w:r w:rsidRPr="00BF3D4F">
              <w:rPr>
                <w:rFonts w:eastAsia="Times New Roman" w:cstheme="minorHAnsi"/>
                <w:i/>
                <w:iCs/>
                <w:color w:val="000000"/>
              </w:rPr>
              <w:t xml:space="preserve"> que </w:t>
            </w:r>
            <w:proofErr w:type="spellStart"/>
            <w:r w:rsidRPr="00BF3D4F">
              <w:rPr>
                <w:rFonts w:eastAsia="Times New Roman" w:cstheme="minorHAnsi"/>
                <w:i/>
                <w:iCs/>
                <w:color w:val="000000"/>
              </w:rPr>
              <w:t>c'est</w:t>
            </w:r>
            <w:proofErr w:type="spellEnd"/>
            <w:r w:rsidRPr="00BF3D4F">
              <w:rPr>
                <w:rFonts w:eastAsia="Times New Roman" w:cstheme="minorHAnsi"/>
                <w:color w:val="000000"/>
              </w:rPr>
              <w:t xml:space="preserve">… </w:t>
            </w:r>
            <w:r w:rsidRPr="00BF3D4F">
              <w:rPr>
                <w:rFonts w:eastAsia="Times New Roman" w:cstheme="minorHAnsi"/>
                <w:i/>
                <w:iCs/>
                <w:color w:val="000000"/>
              </w:rPr>
              <w:t xml:space="preserve">Je </w:t>
            </w:r>
            <w:proofErr w:type="spellStart"/>
            <w:r w:rsidRPr="00BF3D4F">
              <w:rPr>
                <w:rFonts w:eastAsia="Times New Roman" w:cstheme="minorHAnsi"/>
                <w:i/>
                <w:iCs/>
                <w:color w:val="000000"/>
              </w:rPr>
              <w:t>n'aime</w:t>
            </w:r>
            <w:proofErr w:type="spellEnd"/>
            <w:r w:rsidRPr="00BF3D4F">
              <w:rPr>
                <w:rFonts w:eastAsia="Times New Roman" w:cstheme="minorHAnsi"/>
                <w:i/>
                <w:iCs/>
                <w:color w:val="000000"/>
              </w:rPr>
              <w:t xml:space="preserve"> pas </w:t>
            </w:r>
            <w:proofErr w:type="spellStart"/>
            <w:r w:rsidRPr="00BF3D4F">
              <w:rPr>
                <w:rFonts w:eastAsia="Times New Roman" w:cstheme="minorHAnsi"/>
                <w:i/>
                <w:iCs/>
                <w:color w:val="000000"/>
              </w:rPr>
              <w:t>ça</w:t>
            </w:r>
            <w:proofErr w:type="spellEnd"/>
            <w:r w:rsidRPr="00BF3D4F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BF3D4F">
              <w:rPr>
                <w:rFonts w:eastAsia="Times New Roman" w:cstheme="minorHAnsi"/>
                <w:i/>
                <w:iCs/>
                <w:color w:val="000000"/>
              </w:rPr>
              <w:t>parce</w:t>
            </w:r>
            <w:proofErr w:type="spellEnd"/>
            <w:r w:rsidRPr="00BF3D4F">
              <w:rPr>
                <w:rFonts w:eastAsia="Times New Roman" w:cstheme="minorHAnsi"/>
                <w:i/>
                <w:iCs/>
                <w:color w:val="000000"/>
              </w:rPr>
              <w:t xml:space="preserve"> que </w:t>
            </w:r>
            <w:proofErr w:type="spellStart"/>
            <w:r w:rsidRPr="00BF3D4F">
              <w:rPr>
                <w:rFonts w:eastAsia="Times New Roman" w:cstheme="minorHAnsi"/>
                <w:i/>
                <w:iCs/>
                <w:color w:val="000000"/>
              </w:rPr>
              <w:t>ce</w:t>
            </w:r>
            <w:proofErr w:type="spellEnd"/>
            <w:r w:rsidRPr="00BF3D4F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BF3D4F">
              <w:rPr>
                <w:rFonts w:eastAsia="Times New Roman" w:cstheme="minorHAnsi"/>
                <w:i/>
                <w:iCs/>
                <w:color w:val="000000"/>
              </w:rPr>
              <w:t>n'est</w:t>
            </w:r>
            <w:proofErr w:type="spellEnd"/>
            <w:r w:rsidRPr="00BF3D4F">
              <w:rPr>
                <w:rFonts w:eastAsia="Times New Roman" w:cstheme="minorHAnsi"/>
                <w:i/>
                <w:iCs/>
                <w:color w:val="000000"/>
              </w:rPr>
              <w:t xml:space="preserve"> pas</w:t>
            </w:r>
            <w:r w:rsidRPr="00BF3D4F">
              <w:rPr>
                <w:rFonts w:eastAsia="Times New Roman" w:cstheme="minorHAnsi"/>
                <w:color w:val="000000"/>
              </w:rPr>
              <w:t>….</w:t>
            </w:r>
          </w:p>
          <w:p w:rsidR="00BF3D4F" w:rsidRPr="00BF3D4F" w:rsidRDefault="00BF3D4F" w:rsidP="00047EC9">
            <w:pPr>
              <w:rPr>
                <w:rFonts w:eastAsia="Times New Roman" w:cstheme="minorHAnsi"/>
                <w:color w:val="000000"/>
              </w:rPr>
            </w:pPr>
          </w:p>
          <w:p w:rsidR="00157B33" w:rsidRPr="00BF3D4F" w:rsidRDefault="00047EC9" w:rsidP="00047EC9">
            <w:pPr>
              <w:rPr>
                <w:rFonts w:cstheme="minorHAnsi"/>
                <w:sz w:val="16"/>
                <w:szCs w:val="16"/>
              </w:rPr>
            </w:pPr>
            <w:r w:rsidRPr="00BF3D4F">
              <w:rPr>
                <w:rFonts w:cstheme="minorHAnsi"/>
                <w:sz w:val="16"/>
                <w:szCs w:val="16"/>
              </w:rPr>
              <w:fldChar w:fldCharType="end"/>
            </w:r>
            <w:r w:rsidR="00BF3D4F" w:rsidRPr="00BF3D4F">
              <w:rPr>
                <w:rFonts w:cstheme="minorHAnsi"/>
                <w:sz w:val="16"/>
                <w:szCs w:val="16"/>
              </w:rPr>
              <w:t xml:space="preserve"> </w:t>
            </w:r>
            <w:r w:rsidR="00BF3D4F" w:rsidRPr="00BF3D4F">
              <w:rPr>
                <w:rFonts w:cstheme="minorHAnsi"/>
                <w:szCs w:val="16"/>
              </w:rPr>
              <w:t xml:space="preserve">Ask and answer more complex familiar questions, e.g. </w:t>
            </w:r>
            <w:proofErr w:type="spellStart"/>
            <w:r w:rsidR="00BF3D4F" w:rsidRPr="00BF3D4F">
              <w:rPr>
                <w:rFonts w:cstheme="minorHAnsi"/>
                <w:szCs w:val="16"/>
              </w:rPr>
              <w:t>Qu'est-ce</w:t>
            </w:r>
            <w:proofErr w:type="spellEnd"/>
            <w:r w:rsidR="00BF3D4F" w:rsidRPr="00BF3D4F">
              <w:rPr>
                <w:rFonts w:cstheme="minorHAnsi"/>
                <w:szCs w:val="16"/>
              </w:rPr>
              <w:t xml:space="preserve"> </w:t>
            </w:r>
            <w:proofErr w:type="spellStart"/>
            <w:r w:rsidR="00BF3D4F" w:rsidRPr="00BF3D4F">
              <w:rPr>
                <w:rFonts w:cstheme="minorHAnsi"/>
                <w:szCs w:val="16"/>
              </w:rPr>
              <w:t>qu'il</w:t>
            </w:r>
            <w:proofErr w:type="spellEnd"/>
            <w:r w:rsidR="00BF3D4F" w:rsidRPr="00BF3D4F">
              <w:rPr>
                <w:rFonts w:cstheme="minorHAnsi"/>
                <w:szCs w:val="16"/>
              </w:rPr>
              <w:t xml:space="preserve"> y a dans ton </w:t>
            </w:r>
            <w:r w:rsidR="000C0D04" w:rsidRPr="00BF3D4F">
              <w:rPr>
                <w:rFonts w:cstheme="minorHAnsi"/>
                <w:szCs w:val="16"/>
              </w:rPr>
              <w:t>sac?</w:t>
            </w:r>
            <w:r w:rsidR="00BF3D4F" w:rsidRPr="00BF3D4F">
              <w:rPr>
                <w:rFonts w:cstheme="minorHAnsi"/>
                <w:szCs w:val="16"/>
              </w:rPr>
              <w:t xml:space="preserve"> Tu </w:t>
            </w:r>
            <w:proofErr w:type="spellStart"/>
            <w:r w:rsidR="00BF3D4F" w:rsidRPr="00BF3D4F">
              <w:rPr>
                <w:rFonts w:cstheme="minorHAnsi"/>
                <w:szCs w:val="16"/>
              </w:rPr>
              <w:t>joues</w:t>
            </w:r>
            <w:proofErr w:type="spellEnd"/>
            <w:r w:rsidR="00BF3D4F" w:rsidRPr="00BF3D4F">
              <w:rPr>
                <w:rFonts w:cstheme="minorHAnsi"/>
                <w:szCs w:val="16"/>
              </w:rPr>
              <w:t xml:space="preserve"> du saxophone </w:t>
            </w:r>
            <w:proofErr w:type="spellStart"/>
            <w:r w:rsidR="00BF3D4F" w:rsidRPr="00BF3D4F">
              <w:rPr>
                <w:rFonts w:cstheme="minorHAnsi"/>
                <w:szCs w:val="16"/>
              </w:rPr>
              <w:t>ou</w:t>
            </w:r>
            <w:proofErr w:type="spellEnd"/>
            <w:r w:rsidR="00BF3D4F" w:rsidRPr="00BF3D4F">
              <w:rPr>
                <w:rFonts w:cstheme="minorHAnsi"/>
                <w:szCs w:val="16"/>
              </w:rPr>
              <w:t xml:space="preserve"> de la batterie?</w:t>
            </w:r>
          </w:p>
        </w:tc>
        <w:tc>
          <w:tcPr>
            <w:tcW w:w="3402" w:type="dxa"/>
          </w:tcPr>
          <w:p w:rsidR="00157B33" w:rsidRPr="003F089F" w:rsidRDefault="003F089F">
            <w:pPr>
              <w:rPr>
                <w:rFonts w:cstheme="minorHAnsi"/>
                <w:sz w:val="16"/>
                <w:szCs w:val="16"/>
              </w:rPr>
            </w:pPr>
            <w:r w:rsidRPr="003F089F">
              <w:rPr>
                <w:rFonts w:cstheme="minorHAnsi"/>
                <w:szCs w:val="16"/>
              </w:rPr>
              <w:t>Take part in and initiate short conversations using familiar questions to elicit and express opinions with increasing spontaneity and fluency</w:t>
            </w:r>
          </w:p>
        </w:tc>
      </w:tr>
      <w:tr w:rsidR="00157B33" w:rsidTr="00E03568">
        <w:tc>
          <w:tcPr>
            <w:tcW w:w="2175" w:type="dxa"/>
          </w:tcPr>
          <w:p w:rsidR="00157B33" w:rsidRPr="00632DC6" w:rsidRDefault="00E03568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Grammar</w:t>
            </w:r>
          </w:p>
        </w:tc>
        <w:tc>
          <w:tcPr>
            <w:tcW w:w="3207" w:type="dxa"/>
          </w:tcPr>
          <w:p w:rsidR="00157B33" w:rsidRDefault="00E03568" w:rsidP="007B0A57">
            <w:r w:rsidRPr="00E03568">
              <w:t>Awareness of two groups of nouns in French (masculine and feminine)</w:t>
            </w:r>
          </w:p>
          <w:p w:rsidR="00E03568" w:rsidRDefault="00E03568" w:rsidP="007B0A57"/>
          <w:p w:rsidR="00E03568" w:rsidRDefault="00E03568" w:rsidP="007B0A57">
            <w:r w:rsidRPr="00E03568">
              <w:t xml:space="preserve">Begin to recognise 1st, 2nd and 3rd person singular pronouns (je, </w:t>
            </w:r>
            <w:proofErr w:type="spellStart"/>
            <w:r w:rsidRPr="00E03568">
              <w:t>tu</w:t>
            </w:r>
            <w:proofErr w:type="spellEnd"/>
            <w:r w:rsidRPr="00E03568">
              <w:t xml:space="preserve">, </w:t>
            </w:r>
            <w:proofErr w:type="spellStart"/>
            <w:r w:rsidRPr="00E03568">
              <w:t>il</w:t>
            </w:r>
            <w:proofErr w:type="spellEnd"/>
            <w:r w:rsidRPr="00E03568">
              <w:t>/</w:t>
            </w:r>
            <w:proofErr w:type="spellStart"/>
            <w:r w:rsidRPr="00E03568">
              <w:t>elle</w:t>
            </w:r>
            <w:proofErr w:type="spellEnd"/>
            <w:r w:rsidRPr="00E03568">
              <w:t xml:space="preserve">) with action verbs (e.g. je </w:t>
            </w:r>
            <w:proofErr w:type="spellStart"/>
            <w:r w:rsidRPr="00E03568">
              <w:t>danse</w:t>
            </w:r>
            <w:proofErr w:type="spellEnd"/>
            <w:r w:rsidRPr="00E03568">
              <w:t xml:space="preserve">, </w:t>
            </w:r>
            <w:proofErr w:type="spellStart"/>
            <w:r w:rsidRPr="00E03568">
              <w:t>tu</w:t>
            </w:r>
            <w:proofErr w:type="spellEnd"/>
            <w:r w:rsidRPr="00E03568">
              <w:t xml:space="preserve"> </w:t>
            </w:r>
            <w:proofErr w:type="spellStart"/>
            <w:r w:rsidRPr="00E03568">
              <w:t>sautes</w:t>
            </w:r>
            <w:proofErr w:type="spellEnd"/>
            <w:r w:rsidRPr="00E03568">
              <w:t xml:space="preserve">, </w:t>
            </w:r>
            <w:proofErr w:type="spellStart"/>
            <w:r w:rsidRPr="00E03568">
              <w:t>il</w:t>
            </w:r>
            <w:proofErr w:type="spellEnd"/>
            <w:r w:rsidRPr="00E03568">
              <w:t xml:space="preserve"> </w:t>
            </w:r>
            <w:proofErr w:type="spellStart"/>
            <w:r w:rsidRPr="00E03568">
              <w:t>galope</w:t>
            </w:r>
            <w:proofErr w:type="spellEnd"/>
            <w:r w:rsidRPr="00E03568">
              <w:t xml:space="preserve">, </w:t>
            </w:r>
            <w:proofErr w:type="spellStart"/>
            <w:r w:rsidRPr="00E03568">
              <w:t>elle</w:t>
            </w:r>
            <w:proofErr w:type="spellEnd"/>
            <w:r w:rsidRPr="00E03568">
              <w:t xml:space="preserve"> court) as well as </w:t>
            </w:r>
            <w:proofErr w:type="spellStart"/>
            <w:r w:rsidRPr="00E03568">
              <w:t>être</w:t>
            </w:r>
            <w:proofErr w:type="spellEnd"/>
            <w:r w:rsidRPr="00E03568">
              <w:t xml:space="preserve"> and </w:t>
            </w:r>
            <w:proofErr w:type="spellStart"/>
            <w:r w:rsidRPr="00E03568">
              <w:t>avoir</w:t>
            </w:r>
            <w:proofErr w:type="spellEnd"/>
            <w:r w:rsidRPr="00E03568">
              <w:t xml:space="preserve"> </w:t>
            </w:r>
            <w:r w:rsidR="000C0D04" w:rsidRPr="00E03568">
              <w:t>(</w:t>
            </w:r>
            <w:proofErr w:type="spellStart"/>
            <w:r w:rsidR="000C0D04" w:rsidRPr="00E03568">
              <w:t>J’ai</w:t>
            </w:r>
            <w:proofErr w:type="spellEnd"/>
            <w:r w:rsidRPr="00E03568">
              <w:t xml:space="preserve">, </w:t>
            </w:r>
            <w:proofErr w:type="spellStart"/>
            <w:r w:rsidRPr="00E03568">
              <w:t>tu</w:t>
            </w:r>
            <w:proofErr w:type="spellEnd"/>
            <w:r w:rsidRPr="00E03568">
              <w:t xml:space="preserve"> as, </w:t>
            </w:r>
            <w:proofErr w:type="spellStart"/>
            <w:r w:rsidRPr="00E03568">
              <w:t>il</w:t>
            </w:r>
            <w:proofErr w:type="spellEnd"/>
            <w:r w:rsidRPr="00E03568">
              <w:t xml:space="preserve"> </w:t>
            </w:r>
            <w:proofErr w:type="spellStart"/>
            <w:r w:rsidRPr="00E03568">
              <w:t>est</w:t>
            </w:r>
            <w:proofErr w:type="spellEnd"/>
            <w:r w:rsidRPr="00E03568">
              <w:t xml:space="preserve">/ </w:t>
            </w:r>
            <w:proofErr w:type="spellStart"/>
            <w:r w:rsidRPr="00E03568">
              <w:t>elle</w:t>
            </w:r>
            <w:proofErr w:type="spellEnd"/>
            <w:r w:rsidRPr="00E03568">
              <w:t xml:space="preserve"> a)</w:t>
            </w:r>
          </w:p>
          <w:p w:rsidR="00E03568" w:rsidRDefault="00E03568" w:rsidP="007B0A57"/>
          <w:p w:rsidR="00E03568" w:rsidRPr="00E03568" w:rsidRDefault="00E03568" w:rsidP="00E03568">
            <w:r w:rsidRPr="00E03568">
              <w:lastRenderedPageBreak/>
              <w:t xml:space="preserve">Recognise plural nouns </w:t>
            </w:r>
          </w:p>
          <w:p w:rsidR="00E03568" w:rsidRDefault="00E03568" w:rsidP="007B0A57"/>
        </w:tc>
        <w:tc>
          <w:tcPr>
            <w:tcW w:w="3260" w:type="dxa"/>
          </w:tcPr>
          <w:p w:rsidR="00E03568" w:rsidRDefault="00E03568" w:rsidP="00E03568">
            <w:r>
              <w:lastRenderedPageBreak/>
              <w:t>Understanding and identification of the gender of nouns. For example: using the article when reading; using a dictionary where m = masculine and f = feminine.</w:t>
            </w:r>
          </w:p>
          <w:p w:rsidR="00E03568" w:rsidRDefault="00E03568" w:rsidP="00E03568"/>
          <w:p w:rsidR="00E03568" w:rsidRDefault="00E03568" w:rsidP="00E03568">
            <w:r>
              <w:t xml:space="preserve">Recognise and use 1st, 2nd and 3rd person singular pronouns (je, </w:t>
            </w:r>
            <w:proofErr w:type="spellStart"/>
            <w:r>
              <w:t>tu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>/</w:t>
            </w:r>
            <w:proofErr w:type="spellStart"/>
            <w:r>
              <w:t>elle</w:t>
            </w:r>
            <w:proofErr w:type="spellEnd"/>
            <w:r>
              <w:t xml:space="preserve">) with regular verbs such as </w:t>
            </w:r>
            <w:proofErr w:type="spellStart"/>
            <w:r>
              <w:t>jouer</w:t>
            </w:r>
            <w:proofErr w:type="spellEnd"/>
            <w:r>
              <w:t xml:space="preserve">, </w:t>
            </w:r>
            <w:proofErr w:type="spellStart"/>
            <w:r>
              <w:t>manger</w:t>
            </w:r>
            <w:proofErr w:type="spellEnd"/>
            <w:r>
              <w:t xml:space="preserve"> and </w:t>
            </w:r>
            <w:proofErr w:type="spellStart"/>
            <w:r>
              <w:t>habiter</w:t>
            </w:r>
            <w:proofErr w:type="spellEnd"/>
            <w:r>
              <w:t xml:space="preserve"> as well as high frequency irregular </w:t>
            </w:r>
            <w:r>
              <w:lastRenderedPageBreak/>
              <w:t xml:space="preserve">verbs like </w:t>
            </w:r>
            <w:proofErr w:type="spellStart"/>
            <w:r>
              <w:t>être</w:t>
            </w:r>
            <w:proofErr w:type="spellEnd"/>
            <w:r>
              <w:t xml:space="preserve">, </w:t>
            </w:r>
            <w:proofErr w:type="spellStart"/>
            <w:r>
              <w:t>avoir</w:t>
            </w:r>
            <w:proofErr w:type="spellEnd"/>
            <w:r>
              <w:t xml:space="preserve">, </w:t>
            </w:r>
            <w:proofErr w:type="spellStart"/>
            <w:r>
              <w:t>aller</w:t>
            </w:r>
            <w:proofErr w:type="spellEnd"/>
            <w:r>
              <w:t xml:space="preserve"> and faire. For example: je </w:t>
            </w:r>
            <w:proofErr w:type="spellStart"/>
            <w:r>
              <w:t>joue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,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r w:rsidR="000C0D04">
              <w:t>mange’s?</w:t>
            </w:r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habite</w:t>
            </w:r>
            <w:proofErr w:type="spellEnd"/>
            <w:r>
              <w:t xml:space="preserve">, </w:t>
            </w:r>
            <w:proofErr w:type="spellStart"/>
            <w:r>
              <w:t>elle</w:t>
            </w:r>
            <w:proofErr w:type="spellEnd"/>
            <w:r>
              <w:t xml:space="preserve"> a</w:t>
            </w:r>
          </w:p>
          <w:p w:rsidR="00E03568" w:rsidRDefault="00E03568" w:rsidP="00E03568"/>
          <w:p w:rsidR="00E03568" w:rsidRDefault="00E03568" w:rsidP="00E03568">
            <w:r>
              <w:t>Making sentences negative (</w:t>
            </w:r>
            <w:proofErr w:type="spellStart"/>
            <w:r>
              <w:t>J'aime</w:t>
            </w:r>
            <w:proofErr w:type="spellEnd"/>
            <w:r>
              <w:t xml:space="preserve"> becomes Je </w:t>
            </w:r>
            <w:proofErr w:type="spellStart"/>
            <w:r>
              <w:t>n'aime</w:t>
            </w:r>
            <w:proofErr w:type="spellEnd"/>
            <w:r>
              <w:t xml:space="preserve"> pas;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pleut</w:t>
            </w:r>
            <w:proofErr w:type="spellEnd"/>
            <w:r>
              <w:t xml:space="preserve"> becomes </w:t>
            </w:r>
            <w:proofErr w:type="spellStart"/>
            <w:r>
              <w:t>il</w:t>
            </w:r>
            <w:proofErr w:type="spellEnd"/>
            <w:r>
              <w:t xml:space="preserve"> ne </w:t>
            </w:r>
            <w:proofErr w:type="spellStart"/>
            <w:r>
              <w:t>pleut</w:t>
            </w:r>
            <w:proofErr w:type="spellEnd"/>
            <w:r>
              <w:t xml:space="preserve"> pas)</w:t>
            </w:r>
          </w:p>
          <w:p w:rsidR="00E03568" w:rsidRDefault="00E03568" w:rsidP="00E03568"/>
          <w:p w:rsidR="00E03568" w:rsidRDefault="00E03568" w:rsidP="00E03568">
            <w:r>
              <w:t xml:space="preserve">Rules of agreement of adjectives with masculine and feminine nouns in singular. For example: un </w:t>
            </w:r>
            <w:proofErr w:type="spellStart"/>
            <w:r>
              <w:t>manteau</w:t>
            </w:r>
            <w:proofErr w:type="spellEnd"/>
            <w:r>
              <w:t xml:space="preserve"> bleu but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écharpe</w:t>
            </w:r>
            <w:proofErr w:type="spellEnd"/>
            <w:r>
              <w:t xml:space="preserve"> </w:t>
            </w:r>
            <w:proofErr w:type="spellStart"/>
            <w:r>
              <w:t>bleue</w:t>
            </w:r>
            <w:proofErr w:type="spellEnd"/>
            <w:r>
              <w:t xml:space="preserve">; un </w:t>
            </w:r>
            <w:proofErr w:type="spellStart"/>
            <w:r>
              <w:t>éléphant</w:t>
            </w:r>
            <w:proofErr w:type="spellEnd"/>
            <w:r>
              <w:t xml:space="preserve"> grand but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tortue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</w:p>
          <w:p w:rsidR="00E03568" w:rsidRDefault="00E03568" w:rsidP="00E03568"/>
          <w:p w:rsidR="00E03568" w:rsidRDefault="00E03568" w:rsidP="00E03568">
            <w:r>
              <w:t>Partitive in singular and plural (du/des, au/aux)</w:t>
            </w:r>
          </w:p>
          <w:p w:rsidR="00E03568" w:rsidRDefault="00E03568" w:rsidP="00E03568">
            <w:r>
              <w:t xml:space="preserve">Conjunctions et, </w:t>
            </w:r>
            <w:proofErr w:type="spellStart"/>
            <w:r>
              <w:t>mais</w:t>
            </w:r>
            <w:proofErr w:type="spellEnd"/>
            <w:r>
              <w:t xml:space="preserve"> and </w:t>
            </w:r>
            <w:proofErr w:type="spellStart"/>
            <w:r>
              <w:t>quand</w:t>
            </w:r>
            <w:proofErr w:type="spellEnd"/>
          </w:p>
          <w:p w:rsidR="00E03568" w:rsidRDefault="00E03568" w:rsidP="00E03568"/>
          <w:p w:rsidR="00E03568" w:rsidRDefault="00E03568" w:rsidP="00E03568">
            <w:r>
              <w:t>Formation of plural nouns by adding –s to most nouns but –x to nouns ending –</w:t>
            </w:r>
            <w:r w:rsidR="000C0D04">
              <w:t>au, e.g.</w:t>
            </w:r>
            <w:r>
              <w:t xml:space="preserve"> bateau becomes bateaux</w:t>
            </w:r>
          </w:p>
          <w:p w:rsidR="00E03568" w:rsidRDefault="00E03568" w:rsidP="00E03568"/>
          <w:p w:rsidR="00157B33" w:rsidRDefault="00157B33" w:rsidP="00E03568"/>
        </w:tc>
        <w:tc>
          <w:tcPr>
            <w:tcW w:w="3544" w:type="dxa"/>
          </w:tcPr>
          <w:p w:rsidR="00E03568" w:rsidRDefault="00E03568" w:rsidP="00E03568">
            <w:r>
              <w:lastRenderedPageBreak/>
              <w:t xml:space="preserve">Rules of agreement of adjectives for singular and plural, i.e. adjectives agree with the gender of the noun and also the number: La Lune </w:t>
            </w:r>
            <w:proofErr w:type="spellStart"/>
            <w:r>
              <w:t>est</w:t>
            </w:r>
            <w:proofErr w:type="spellEnd"/>
            <w:r>
              <w:t xml:space="preserve"> petite; Le Soleil </w:t>
            </w:r>
            <w:proofErr w:type="spellStart"/>
            <w:r>
              <w:t>est</w:t>
            </w:r>
            <w:proofErr w:type="spellEnd"/>
            <w:r>
              <w:t xml:space="preserve"> grand; les </w:t>
            </w:r>
            <w:proofErr w:type="spellStart"/>
            <w:r>
              <w:t>planètes</w:t>
            </w:r>
            <w:proofErr w:type="spellEnd"/>
            <w:r>
              <w:t xml:space="preserve"> </w:t>
            </w:r>
            <w:proofErr w:type="spellStart"/>
            <w:r>
              <w:t>chaudes</w:t>
            </w:r>
            <w:proofErr w:type="spellEnd"/>
            <w:r>
              <w:t>; les couleurs sombre</w:t>
            </w:r>
          </w:p>
          <w:p w:rsidR="00E03568" w:rsidRDefault="00E03568" w:rsidP="00E03568"/>
          <w:p w:rsidR="00E03568" w:rsidRDefault="00E03568" w:rsidP="00E03568">
            <w:r>
              <w:t xml:space="preserve">Familiarity with and use of 1st, 2nd and 3rd person singular (je, </w:t>
            </w:r>
            <w:proofErr w:type="spellStart"/>
            <w:r>
              <w:t>tu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>/</w:t>
            </w:r>
            <w:proofErr w:type="spellStart"/>
            <w:r>
              <w:t>elle</w:t>
            </w:r>
            <w:proofErr w:type="spellEnd"/>
            <w:r>
              <w:t xml:space="preserve">) and 3rd person plural </w:t>
            </w:r>
            <w:r>
              <w:lastRenderedPageBreak/>
              <w:t>(</w:t>
            </w:r>
            <w:proofErr w:type="spellStart"/>
            <w:r>
              <w:t>ils</w:t>
            </w:r>
            <w:proofErr w:type="spellEnd"/>
            <w:r>
              <w:t>/</w:t>
            </w:r>
            <w:proofErr w:type="spellStart"/>
            <w:r>
              <w:t>elles</w:t>
            </w:r>
            <w:proofErr w:type="spellEnd"/>
            <w:r>
              <w:t xml:space="preserve">) of a number </w:t>
            </w:r>
            <w:r w:rsidR="000C0D04">
              <w:t>of regular</w:t>
            </w:r>
            <w:r>
              <w:t xml:space="preserve"> (</w:t>
            </w:r>
            <w:proofErr w:type="spellStart"/>
            <w:r>
              <w:t>jouer</w:t>
            </w:r>
            <w:proofErr w:type="spellEnd"/>
            <w:r>
              <w:t xml:space="preserve">, </w:t>
            </w:r>
            <w:proofErr w:type="spellStart"/>
            <w:r>
              <w:t>tourner</w:t>
            </w:r>
            <w:proofErr w:type="spellEnd"/>
            <w:r>
              <w:t xml:space="preserve">, aimer, traverser, </w:t>
            </w:r>
            <w:proofErr w:type="spellStart"/>
            <w:r>
              <w:t>s’appeller</w:t>
            </w:r>
            <w:proofErr w:type="spellEnd"/>
            <w:r>
              <w:t>) and high frequency irregular verbs (</w:t>
            </w:r>
            <w:proofErr w:type="spellStart"/>
            <w:r>
              <w:t>être</w:t>
            </w:r>
            <w:proofErr w:type="spellEnd"/>
            <w:r>
              <w:t xml:space="preserve">, </w:t>
            </w:r>
            <w:proofErr w:type="spellStart"/>
            <w:r>
              <w:t>avoir</w:t>
            </w:r>
            <w:proofErr w:type="spellEnd"/>
            <w:r>
              <w:t xml:space="preserve">, </w:t>
            </w:r>
            <w:proofErr w:type="spellStart"/>
            <w:r>
              <w:t>aller</w:t>
            </w:r>
            <w:proofErr w:type="spellEnd"/>
            <w:r>
              <w:t xml:space="preserve">). For example: je </w:t>
            </w:r>
            <w:proofErr w:type="spellStart"/>
            <w:r>
              <w:t>tourne</w:t>
            </w:r>
            <w:proofErr w:type="spellEnd"/>
            <w:r>
              <w:t xml:space="preserve"> à droite,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aimes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traverse la rue, 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s'appelle</w:t>
            </w:r>
            <w:proofErr w:type="spellEnd"/>
            <w:r>
              <w:t xml:space="preserve">, </w:t>
            </w:r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parlent</w:t>
            </w:r>
            <w:proofErr w:type="spellEnd"/>
            <w:r>
              <w:t xml:space="preserve">, </w:t>
            </w:r>
            <w:proofErr w:type="spellStart"/>
            <w:r>
              <w:t>elles</w:t>
            </w:r>
            <w:proofErr w:type="spellEnd"/>
            <w:r>
              <w:t xml:space="preserve"> </w:t>
            </w:r>
            <w:proofErr w:type="spellStart"/>
            <w:r>
              <w:t>nagent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, </w:t>
            </w:r>
            <w:proofErr w:type="spellStart"/>
            <w:r>
              <w:t>elles</w:t>
            </w:r>
            <w:proofErr w:type="spellEnd"/>
            <w:r>
              <w:t xml:space="preserve"> </w:t>
            </w:r>
            <w:proofErr w:type="spellStart"/>
            <w:r>
              <w:t>vont</w:t>
            </w:r>
            <w:proofErr w:type="spellEnd"/>
          </w:p>
          <w:p w:rsidR="00047EC9" w:rsidRDefault="00047EC9" w:rsidP="00E03568"/>
          <w:p w:rsidR="00E03568" w:rsidRDefault="00E03568" w:rsidP="00E03568">
            <w:r>
              <w:t>Formation of 3rd person singular and plural of regular –</w:t>
            </w:r>
            <w:proofErr w:type="spellStart"/>
            <w:r>
              <w:t>er</w:t>
            </w:r>
            <w:proofErr w:type="spellEnd"/>
            <w:r>
              <w:t xml:space="preserve"> verbs, i.e. remove –</w:t>
            </w:r>
            <w:proofErr w:type="spellStart"/>
            <w:r>
              <w:t>er</w:t>
            </w:r>
            <w:proofErr w:type="spellEnd"/>
            <w:r>
              <w:t xml:space="preserve"> and add –e for singular and –</w:t>
            </w:r>
            <w:proofErr w:type="spellStart"/>
            <w:r>
              <w:t>ent</w:t>
            </w:r>
            <w:proofErr w:type="spellEnd"/>
            <w:r>
              <w:t xml:space="preserve"> for plural</w:t>
            </w:r>
          </w:p>
          <w:p w:rsidR="00047EC9" w:rsidRDefault="00047EC9" w:rsidP="00E03568"/>
          <w:p w:rsidR="00157B33" w:rsidRDefault="00E03568" w:rsidP="00E03568">
            <w:r>
              <w:t xml:space="preserve">Position of adjectives in a sentence (including grand/petit before the noun). For example: </w:t>
            </w:r>
            <w:proofErr w:type="spellStart"/>
            <w:r>
              <w:t>une</w:t>
            </w:r>
            <w:proofErr w:type="spellEnd"/>
            <w:r>
              <w:t xml:space="preserve"> petite </w:t>
            </w:r>
            <w:proofErr w:type="spellStart"/>
            <w:r>
              <w:t>planète</w:t>
            </w:r>
            <w:proofErr w:type="spellEnd"/>
            <w:r>
              <w:t xml:space="preserve"> </w:t>
            </w:r>
            <w:proofErr w:type="spellStart"/>
            <w:r>
              <w:t>bleue</w:t>
            </w:r>
            <w:proofErr w:type="spellEnd"/>
            <w:r>
              <w:t xml:space="preserve">; les grands </w:t>
            </w:r>
            <w:proofErr w:type="spellStart"/>
            <w:r>
              <w:t>nuages</w:t>
            </w:r>
            <w:proofErr w:type="spellEnd"/>
            <w:r>
              <w:t xml:space="preserve"> </w:t>
            </w:r>
            <w:proofErr w:type="spellStart"/>
            <w:r>
              <w:t>blancs</w:t>
            </w:r>
            <w:proofErr w:type="spellEnd"/>
          </w:p>
          <w:p w:rsidR="00047EC9" w:rsidRDefault="00047EC9" w:rsidP="00E03568"/>
          <w:p w:rsidR="00047EC9" w:rsidRDefault="00047EC9" w:rsidP="00047EC9">
            <w:r>
              <w:t>Formation of the indefinite and definite article, e.g. un/</w:t>
            </w:r>
            <w:proofErr w:type="spellStart"/>
            <w:r>
              <w:t>une</w:t>
            </w:r>
            <w:proofErr w:type="spellEnd"/>
            <w:r>
              <w:t>/des, le/la/les – plurals are the same whatever the gender.</w:t>
            </w:r>
          </w:p>
          <w:p w:rsidR="00047EC9" w:rsidRDefault="00047EC9" w:rsidP="00047EC9"/>
          <w:p w:rsidR="00047EC9" w:rsidRDefault="00047EC9" w:rsidP="00047EC9">
            <w:r>
              <w:t xml:space="preserve">Sequencing and frequency adverbs, e.g. après </w:t>
            </w:r>
            <w:proofErr w:type="spellStart"/>
            <w:r>
              <w:t>ça</w:t>
            </w:r>
            <w:proofErr w:type="spellEnd"/>
            <w:r>
              <w:t xml:space="preserve">, </w:t>
            </w:r>
            <w:proofErr w:type="spellStart"/>
            <w:r>
              <w:t>ensuite</w:t>
            </w:r>
            <w:proofErr w:type="spellEnd"/>
            <w:r>
              <w:t xml:space="preserve">, et </w:t>
            </w:r>
            <w:proofErr w:type="spellStart"/>
            <w:r>
              <w:t>puis</w:t>
            </w:r>
            <w:proofErr w:type="spellEnd"/>
            <w:r>
              <w:t xml:space="preserve">, </w:t>
            </w:r>
            <w:proofErr w:type="spellStart"/>
            <w:r>
              <w:t>souvent</w:t>
            </w:r>
            <w:proofErr w:type="spellEnd"/>
            <w:r>
              <w:t xml:space="preserve">,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jours</w:t>
            </w:r>
            <w:proofErr w:type="spellEnd"/>
          </w:p>
        </w:tc>
        <w:tc>
          <w:tcPr>
            <w:tcW w:w="3402" w:type="dxa"/>
          </w:tcPr>
          <w:p w:rsidR="00047EC9" w:rsidRDefault="00047EC9" w:rsidP="00047EC9">
            <w:r>
              <w:lastRenderedPageBreak/>
              <w:t xml:space="preserve">Comparing things using plus and </w:t>
            </w:r>
            <w:proofErr w:type="spellStart"/>
            <w:r>
              <w:t>moins</w:t>
            </w:r>
            <w:proofErr w:type="spellEnd"/>
            <w:r>
              <w:t xml:space="preserve"> + adjective</w:t>
            </w:r>
          </w:p>
          <w:p w:rsidR="00047EC9" w:rsidRDefault="00047EC9" w:rsidP="00047EC9"/>
          <w:p w:rsidR="00047EC9" w:rsidRDefault="00047EC9" w:rsidP="00047EC9">
            <w:r>
              <w:t>Awareness of three verb groups –</w:t>
            </w:r>
            <w:proofErr w:type="spellStart"/>
            <w:r>
              <w:t>er</w:t>
            </w:r>
            <w:proofErr w:type="spellEnd"/>
            <w:r>
              <w:t>, –</w:t>
            </w:r>
            <w:proofErr w:type="spellStart"/>
            <w:r>
              <w:t>ir</w:t>
            </w:r>
            <w:proofErr w:type="spellEnd"/>
            <w:r>
              <w:t xml:space="preserve"> and –re and the role of the infinitive</w:t>
            </w:r>
          </w:p>
          <w:p w:rsidR="00047EC9" w:rsidRDefault="00047EC9" w:rsidP="00047EC9"/>
          <w:p w:rsidR="00047EC9" w:rsidRDefault="00047EC9" w:rsidP="00047EC9">
            <w:r>
              <w:t xml:space="preserve">Conjugation of </w:t>
            </w:r>
            <w:r w:rsidR="000C0D04">
              <w:t>regular –</w:t>
            </w:r>
            <w:proofErr w:type="spellStart"/>
            <w:r>
              <w:t>er</w:t>
            </w:r>
            <w:proofErr w:type="spellEnd"/>
            <w:r>
              <w:t xml:space="preserve"> verbs and two high frequency verbs, i.e. </w:t>
            </w:r>
            <w:proofErr w:type="spellStart"/>
            <w:r>
              <w:t>être</w:t>
            </w:r>
            <w:proofErr w:type="spellEnd"/>
            <w:r>
              <w:t xml:space="preserve"> and </w:t>
            </w:r>
            <w:proofErr w:type="spellStart"/>
            <w:r>
              <w:t>aller</w:t>
            </w:r>
            <w:proofErr w:type="spellEnd"/>
            <w:r>
              <w:t xml:space="preserve"> in the present tense</w:t>
            </w:r>
          </w:p>
          <w:p w:rsidR="00047EC9" w:rsidRDefault="00047EC9" w:rsidP="00047EC9"/>
          <w:p w:rsidR="00047EC9" w:rsidRDefault="00047EC9" w:rsidP="00047EC9">
            <w:r>
              <w:lastRenderedPageBreak/>
              <w:t xml:space="preserve">Use of the infinitive with Je </w:t>
            </w:r>
            <w:proofErr w:type="spellStart"/>
            <w:r>
              <w:t>veux</w:t>
            </w:r>
            <w:proofErr w:type="spellEnd"/>
            <w:r>
              <w:t xml:space="preserve"> and </w:t>
            </w:r>
            <w:proofErr w:type="spellStart"/>
            <w:r>
              <w:t>J’aime</w:t>
            </w:r>
            <w:proofErr w:type="spellEnd"/>
          </w:p>
          <w:p w:rsidR="00047EC9" w:rsidRDefault="00047EC9" w:rsidP="00047EC9"/>
          <w:p w:rsidR="00047EC9" w:rsidRDefault="00047EC9" w:rsidP="00047EC9">
            <w:r>
              <w:t xml:space="preserve">"Comparing the past and present using </w:t>
            </w:r>
            <w:proofErr w:type="spellStart"/>
            <w:r>
              <w:t>il</w:t>
            </w:r>
            <w:proofErr w:type="spellEnd"/>
            <w:r>
              <w:t xml:space="preserve"> y </w:t>
            </w:r>
            <w:proofErr w:type="spellStart"/>
            <w:r>
              <w:t>avait</w:t>
            </w:r>
            <w:proofErr w:type="spellEnd"/>
            <w:r>
              <w:t xml:space="preserve"> / </w:t>
            </w:r>
            <w:proofErr w:type="spellStart"/>
            <w:r>
              <w:t>il</w:t>
            </w:r>
            <w:proofErr w:type="spellEnd"/>
            <w:r>
              <w:t xml:space="preserve"> y a and </w:t>
            </w:r>
          </w:p>
          <w:p w:rsidR="00047EC9" w:rsidRDefault="00047EC9" w:rsidP="00047EC9">
            <w:proofErr w:type="spellStart"/>
            <w:r>
              <w:t>il</w:t>
            </w:r>
            <w:proofErr w:type="spellEnd"/>
            <w:r>
              <w:t>/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/ </w:t>
            </w:r>
            <w:proofErr w:type="spellStart"/>
            <w:r>
              <w:t>il</w:t>
            </w:r>
            <w:proofErr w:type="spellEnd"/>
            <w:r>
              <w:t>/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était</w:t>
            </w:r>
            <w:proofErr w:type="spellEnd"/>
            <w:r>
              <w:t>"</w:t>
            </w:r>
          </w:p>
          <w:p w:rsidR="00047EC9" w:rsidRDefault="00047EC9" w:rsidP="00047EC9"/>
          <w:p w:rsidR="00047EC9" w:rsidRDefault="00047EC9" w:rsidP="00047EC9">
            <w:r>
              <w:t>Prepositions of place</w:t>
            </w:r>
          </w:p>
          <w:p w:rsidR="00047EC9" w:rsidRDefault="00047EC9" w:rsidP="00047EC9"/>
          <w:p w:rsidR="00047EC9" w:rsidRDefault="00047EC9" w:rsidP="00047EC9">
            <w:r>
              <w:t xml:space="preserve">Use a bilingual dictionary to find the meaning </w:t>
            </w:r>
            <w:r w:rsidR="000C0D04">
              <w:t>of words</w:t>
            </w:r>
            <w:r>
              <w:t xml:space="preserve"> including nouns, adjectives and verbs, and manipulate them according to gender and number</w:t>
            </w:r>
          </w:p>
          <w:p w:rsidR="00047EC9" w:rsidRDefault="00047EC9" w:rsidP="00047EC9">
            <w:r>
              <w:t xml:space="preserve"> </w:t>
            </w:r>
          </w:p>
          <w:p w:rsidR="00157B33" w:rsidRDefault="00047EC9" w:rsidP="00047EC9">
            <w:r>
              <w:t>Consolidation of all grammatical knowledge from Books 1– 3</w:t>
            </w:r>
          </w:p>
        </w:tc>
      </w:tr>
      <w:tr w:rsidR="00157B33" w:rsidTr="00E03568">
        <w:tc>
          <w:tcPr>
            <w:tcW w:w="2175" w:type="dxa"/>
          </w:tcPr>
          <w:p w:rsidR="00157B33" w:rsidRPr="00632DC6" w:rsidRDefault="00157B33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Writing</w:t>
            </w:r>
          </w:p>
        </w:tc>
        <w:tc>
          <w:tcPr>
            <w:tcW w:w="3207" w:type="dxa"/>
          </w:tcPr>
          <w:p w:rsidR="00157B33" w:rsidRDefault="00047EC9" w:rsidP="007B0A57">
            <w:r w:rsidRPr="00047EC9">
              <w:t>Write and say a short sentence using familiar single words and a connective with (and sometimes without) support</w:t>
            </w:r>
            <w:r>
              <w:t>.</w:t>
            </w:r>
          </w:p>
          <w:p w:rsidR="00047EC9" w:rsidRDefault="00047EC9" w:rsidP="007B0A57"/>
          <w:p w:rsidR="00047EC9" w:rsidRDefault="00047EC9" w:rsidP="007B0A57"/>
        </w:tc>
        <w:tc>
          <w:tcPr>
            <w:tcW w:w="3260" w:type="dxa"/>
          </w:tcPr>
          <w:p w:rsidR="00BF3D4F" w:rsidRDefault="00BF3D4F" w:rsidP="00BF3D4F">
            <w:r>
              <w:t>Write and say simple phrases to describe people, places, things and actions using a language scaffold (sometimes without support)</w:t>
            </w:r>
          </w:p>
          <w:p w:rsidR="00157B33" w:rsidRDefault="00157B33" w:rsidP="00CF18BC"/>
        </w:tc>
        <w:tc>
          <w:tcPr>
            <w:tcW w:w="3544" w:type="dxa"/>
          </w:tcPr>
          <w:p w:rsidR="00157B33" w:rsidRDefault="00BF3D4F" w:rsidP="00CF18BC">
            <w:r w:rsidRPr="00BF3D4F">
              <w:t>Write and say longer complex sentences including subordinate clauses to describe people, places, things and actions by adapting a model and increasingly without support.</w:t>
            </w:r>
          </w:p>
        </w:tc>
        <w:tc>
          <w:tcPr>
            <w:tcW w:w="3402" w:type="dxa"/>
          </w:tcPr>
          <w:p w:rsidR="00157B33" w:rsidRDefault="003F089F" w:rsidP="00CF18BC">
            <w:r w:rsidRPr="003F089F">
              <w:t>Write and say more complex sentences that present personal ideas, facts and feelings, confidently manipulating language with and without support, and using a bilingual dictionary to add new vocabulary</w:t>
            </w:r>
          </w:p>
        </w:tc>
      </w:tr>
      <w:tr w:rsidR="00157B33" w:rsidTr="00E03568">
        <w:tc>
          <w:tcPr>
            <w:tcW w:w="2175" w:type="dxa"/>
          </w:tcPr>
          <w:p w:rsidR="00157B33" w:rsidRPr="00632DC6" w:rsidRDefault="00047EC9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Reading</w:t>
            </w:r>
          </w:p>
        </w:tc>
        <w:tc>
          <w:tcPr>
            <w:tcW w:w="3207" w:type="dxa"/>
          </w:tcPr>
          <w:p w:rsidR="00157B33" w:rsidRPr="007B0A57" w:rsidRDefault="00157B33" w:rsidP="007B0A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:rsidR="00157B33" w:rsidRPr="00BF3D4F" w:rsidRDefault="00BF3D4F" w:rsidP="00CF18BC">
            <w:pPr>
              <w:rPr>
                <w:rFonts w:cstheme="minorHAnsi"/>
                <w:sz w:val="16"/>
                <w:szCs w:val="16"/>
              </w:rPr>
            </w:pPr>
            <w:r w:rsidRPr="00BF3D4F">
              <w:rPr>
                <w:rFonts w:cstheme="minorHAnsi"/>
                <w:szCs w:val="16"/>
              </w:rPr>
              <w:t>Read aloud familiar short sentences with fairly accurate pronunciation applying French sounds</w:t>
            </w:r>
          </w:p>
        </w:tc>
        <w:tc>
          <w:tcPr>
            <w:tcW w:w="3544" w:type="dxa"/>
          </w:tcPr>
          <w:p w:rsidR="00157B33" w:rsidRDefault="00BF3D4F" w:rsidP="00CF18BC">
            <w:pPr>
              <w:rPr>
                <w:rFonts w:cstheme="minorHAnsi"/>
              </w:rPr>
            </w:pPr>
            <w:r w:rsidRPr="00BF3D4F">
              <w:rPr>
                <w:rFonts w:cstheme="minorHAnsi"/>
              </w:rPr>
              <w:t>Read aloud familiar sentences with increasingly accurate pronunciation and intonation</w:t>
            </w:r>
            <w:r>
              <w:rPr>
                <w:rFonts w:cstheme="minorHAnsi"/>
              </w:rPr>
              <w:t>.</w:t>
            </w:r>
          </w:p>
          <w:p w:rsidR="00BF3D4F" w:rsidRDefault="00BF3D4F" w:rsidP="00CF18BC">
            <w:pPr>
              <w:rPr>
                <w:rFonts w:cstheme="minorHAnsi"/>
              </w:rPr>
            </w:pPr>
          </w:p>
          <w:p w:rsidR="00BF3D4F" w:rsidRPr="00BF3D4F" w:rsidRDefault="00BF3D4F" w:rsidP="00CF18BC">
            <w:pPr>
              <w:rPr>
                <w:rFonts w:cstheme="minorHAnsi"/>
              </w:rPr>
            </w:pPr>
            <w:r w:rsidRPr="00BF3D4F">
              <w:rPr>
                <w:rFonts w:cstheme="minorHAnsi"/>
              </w:rPr>
              <w:t>Follow a longer text, e.g. a rhyme or story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157B33" w:rsidRDefault="00BF3D4F" w:rsidP="00CF18BC">
            <w:pPr>
              <w:rPr>
                <w:rFonts w:cstheme="minorHAnsi"/>
                <w:szCs w:val="16"/>
              </w:rPr>
            </w:pPr>
            <w:r w:rsidRPr="00BF3D4F">
              <w:rPr>
                <w:rFonts w:cstheme="minorHAnsi"/>
                <w:szCs w:val="16"/>
              </w:rPr>
              <w:t>Read aloud with fluency</w:t>
            </w:r>
            <w:r w:rsidR="003F089F">
              <w:rPr>
                <w:rFonts w:cstheme="minorHAnsi"/>
                <w:szCs w:val="16"/>
              </w:rPr>
              <w:t>.</w:t>
            </w:r>
          </w:p>
          <w:p w:rsidR="003F089F" w:rsidRDefault="003F089F" w:rsidP="00CF18BC">
            <w:pPr>
              <w:rPr>
                <w:rFonts w:cstheme="minorHAnsi"/>
                <w:sz w:val="16"/>
                <w:szCs w:val="16"/>
              </w:rPr>
            </w:pPr>
          </w:p>
          <w:p w:rsidR="003F089F" w:rsidRPr="00BF3D4F" w:rsidRDefault="003F089F" w:rsidP="00CF18BC">
            <w:pPr>
              <w:rPr>
                <w:rFonts w:cstheme="minorHAnsi"/>
                <w:sz w:val="16"/>
                <w:szCs w:val="16"/>
              </w:rPr>
            </w:pPr>
            <w:r w:rsidRPr="003F089F">
              <w:rPr>
                <w:rFonts w:cstheme="minorHAnsi"/>
                <w:szCs w:val="16"/>
              </w:rPr>
              <w:t>Read aloud familiar and unfamiliar words with good accurate pronunciation and intonation</w:t>
            </w:r>
            <w:r>
              <w:rPr>
                <w:rFonts w:cstheme="minorHAnsi"/>
                <w:szCs w:val="16"/>
              </w:rPr>
              <w:t>.</w:t>
            </w:r>
          </w:p>
        </w:tc>
      </w:tr>
      <w:tr w:rsidR="00D3695D" w:rsidTr="00E03568">
        <w:tc>
          <w:tcPr>
            <w:tcW w:w="2175" w:type="dxa"/>
          </w:tcPr>
          <w:p w:rsidR="00D3695D" w:rsidRDefault="00D3695D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Vocabulary</w:t>
            </w:r>
          </w:p>
        </w:tc>
        <w:tc>
          <w:tcPr>
            <w:tcW w:w="3207" w:type="dxa"/>
          </w:tcPr>
          <w:p w:rsidR="00D3695D" w:rsidRDefault="00181302" w:rsidP="007B0A57">
            <w:pPr>
              <w:rPr>
                <w:rFonts w:cstheme="minorHAnsi"/>
                <w:szCs w:val="16"/>
              </w:rPr>
            </w:pPr>
            <w:r w:rsidRPr="00D85B60">
              <w:rPr>
                <w:rFonts w:cstheme="minorHAnsi"/>
                <w:szCs w:val="16"/>
              </w:rPr>
              <w:t>Bonjour</w:t>
            </w:r>
            <w:r w:rsidR="00D85B60" w:rsidRPr="00D85B60">
              <w:rPr>
                <w:rFonts w:cstheme="minorHAnsi"/>
                <w:szCs w:val="16"/>
              </w:rPr>
              <w:t xml:space="preserve">, </w:t>
            </w:r>
            <w:proofErr w:type="spellStart"/>
            <w:r w:rsidR="00D85B60" w:rsidRPr="00D85B60">
              <w:rPr>
                <w:rFonts w:cstheme="minorHAnsi"/>
                <w:szCs w:val="16"/>
              </w:rPr>
              <w:t>salut</w:t>
            </w:r>
            <w:proofErr w:type="spellEnd"/>
            <w:r w:rsidR="00D85B60">
              <w:rPr>
                <w:rFonts w:cstheme="minorHAnsi"/>
                <w:szCs w:val="16"/>
              </w:rPr>
              <w:t xml:space="preserve">! Ca </w:t>
            </w:r>
            <w:proofErr w:type="spellStart"/>
            <w:r w:rsidR="00D85B60">
              <w:rPr>
                <w:rFonts w:cstheme="minorHAnsi"/>
                <w:szCs w:val="16"/>
              </w:rPr>
              <w:t>Va</w:t>
            </w:r>
            <w:proofErr w:type="spellEnd"/>
            <w:r w:rsidR="00D85B60">
              <w:rPr>
                <w:rFonts w:cstheme="minorHAnsi"/>
                <w:szCs w:val="16"/>
              </w:rPr>
              <w:t xml:space="preserve">? Et </w:t>
            </w:r>
            <w:proofErr w:type="spellStart"/>
            <w:r w:rsidR="00D85B60">
              <w:rPr>
                <w:rFonts w:cstheme="minorHAnsi"/>
                <w:szCs w:val="16"/>
              </w:rPr>
              <w:t>toi</w:t>
            </w:r>
            <w:proofErr w:type="spellEnd"/>
            <w:r w:rsidR="00D85B60">
              <w:rPr>
                <w:rFonts w:cstheme="minorHAnsi"/>
                <w:szCs w:val="16"/>
              </w:rPr>
              <w:t xml:space="preserve">? Au revoir! Monsieur, Madame, </w:t>
            </w:r>
            <w:proofErr w:type="spellStart"/>
            <w:r w:rsidR="00D85B60">
              <w:rPr>
                <w:rFonts w:cstheme="minorHAnsi"/>
                <w:szCs w:val="16"/>
              </w:rPr>
              <w:t>oui</w:t>
            </w:r>
            <w:proofErr w:type="spellEnd"/>
            <w:r w:rsidR="00D85B60">
              <w:rPr>
                <w:rFonts w:cstheme="minorHAnsi"/>
                <w:szCs w:val="16"/>
              </w:rPr>
              <w:t xml:space="preserve">, non, je </w:t>
            </w:r>
            <w:proofErr w:type="spellStart"/>
            <w:r w:rsidR="00D85B60">
              <w:rPr>
                <w:rFonts w:cstheme="minorHAnsi"/>
                <w:szCs w:val="16"/>
              </w:rPr>
              <w:t>m’appelle</w:t>
            </w:r>
            <w:proofErr w:type="spellEnd"/>
            <w:r w:rsidR="00D85B60">
              <w:rPr>
                <w:rFonts w:cstheme="minorHAnsi"/>
                <w:szCs w:val="16"/>
              </w:rPr>
              <w:t xml:space="preserve">, </w:t>
            </w:r>
            <w:proofErr w:type="spellStart"/>
            <w:r w:rsidR="00D85B60">
              <w:rPr>
                <w:rFonts w:cstheme="minorHAnsi"/>
                <w:szCs w:val="16"/>
              </w:rPr>
              <w:t>voici</w:t>
            </w:r>
            <w:proofErr w:type="spellEnd"/>
            <w:r w:rsidR="00D85B60">
              <w:rPr>
                <w:rFonts w:cstheme="minorHAnsi"/>
                <w:szCs w:val="16"/>
              </w:rPr>
              <w:t xml:space="preserve">, mon </w:t>
            </w:r>
            <w:proofErr w:type="spellStart"/>
            <w:r w:rsidR="00D85B60">
              <w:rPr>
                <w:rFonts w:cstheme="minorHAnsi"/>
                <w:szCs w:val="16"/>
              </w:rPr>
              <w:t>pere</w:t>
            </w:r>
            <w:proofErr w:type="spellEnd"/>
            <w:r w:rsidR="00D85B60">
              <w:rPr>
                <w:rFonts w:cstheme="minorHAnsi"/>
                <w:szCs w:val="16"/>
              </w:rPr>
              <w:t xml:space="preserve">, ma mere, mon </w:t>
            </w:r>
            <w:proofErr w:type="spellStart"/>
            <w:r w:rsidR="00D85B60">
              <w:rPr>
                <w:rFonts w:cstheme="minorHAnsi"/>
                <w:szCs w:val="16"/>
              </w:rPr>
              <w:t>frere</w:t>
            </w:r>
            <w:proofErr w:type="spellEnd"/>
            <w:r w:rsidR="00D85B60">
              <w:rPr>
                <w:rFonts w:cstheme="minorHAnsi"/>
                <w:szCs w:val="16"/>
              </w:rPr>
              <w:t xml:space="preserve">, ma </w:t>
            </w:r>
            <w:proofErr w:type="spellStart"/>
            <w:r w:rsidR="00D85B60">
              <w:rPr>
                <w:rFonts w:cstheme="minorHAnsi"/>
                <w:szCs w:val="16"/>
              </w:rPr>
              <w:t>soeur</w:t>
            </w:r>
            <w:proofErr w:type="spellEnd"/>
          </w:p>
          <w:p w:rsidR="00D85B60" w:rsidRDefault="00D85B60" w:rsidP="007B0A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Numbers 1-10</w:t>
            </w:r>
          </w:p>
          <w:p w:rsidR="00D85B60" w:rsidRDefault="00D85B60" w:rsidP="007B0A57">
            <w:pPr>
              <w:rPr>
                <w:rFonts w:cstheme="minorHAnsi"/>
                <w:sz w:val="16"/>
                <w:szCs w:val="16"/>
              </w:rPr>
            </w:pPr>
          </w:p>
          <w:p w:rsidR="00D85B60" w:rsidRDefault="00D85B60" w:rsidP="007B0A57">
            <w:pPr>
              <w:rPr>
                <w:rFonts w:cstheme="minorHAnsi"/>
                <w:szCs w:val="16"/>
              </w:rPr>
            </w:pPr>
            <w:proofErr w:type="spellStart"/>
            <w:r>
              <w:rPr>
                <w:rFonts w:cstheme="minorHAnsi"/>
                <w:szCs w:val="16"/>
              </w:rPr>
              <w:t>Combien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r w:rsidR="000C0D04">
              <w:rPr>
                <w:rFonts w:cstheme="minorHAnsi"/>
                <w:szCs w:val="16"/>
              </w:rPr>
              <w:t>de?</w:t>
            </w:r>
            <w:r>
              <w:rPr>
                <w:rFonts w:cstheme="minorHAnsi"/>
                <w:szCs w:val="16"/>
              </w:rPr>
              <w:t xml:space="preserve"> Je </w:t>
            </w:r>
            <w:proofErr w:type="spellStart"/>
            <w:r>
              <w:rPr>
                <w:rFonts w:cstheme="minorHAnsi"/>
                <w:szCs w:val="16"/>
              </w:rPr>
              <w:t>prefere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J’ai</w:t>
            </w:r>
            <w:proofErr w:type="spellEnd"/>
            <w:r>
              <w:rPr>
                <w:rFonts w:cstheme="minorHAnsi"/>
                <w:szCs w:val="16"/>
              </w:rPr>
              <w:t xml:space="preserve">, le football, le </w:t>
            </w:r>
            <w:proofErr w:type="spellStart"/>
            <w:r>
              <w:rPr>
                <w:rFonts w:cstheme="minorHAnsi"/>
                <w:szCs w:val="16"/>
              </w:rPr>
              <w:t>saut</w:t>
            </w:r>
            <w:proofErr w:type="spellEnd"/>
            <w:r>
              <w:rPr>
                <w:rFonts w:cstheme="minorHAnsi"/>
                <w:szCs w:val="16"/>
              </w:rPr>
              <w:t xml:space="preserve"> a la </w:t>
            </w:r>
            <w:proofErr w:type="spellStart"/>
            <w:r>
              <w:rPr>
                <w:rFonts w:cstheme="minorHAnsi"/>
                <w:szCs w:val="16"/>
              </w:rPr>
              <w:t>corde</w:t>
            </w:r>
            <w:proofErr w:type="spellEnd"/>
            <w:r>
              <w:rPr>
                <w:rFonts w:cstheme="minorHAnsi"/>
                <w:szCs w:val="16"/>
              </w:rPr>
              <w:t xml:space="preserve">, chat </w:t>
            </w:r>
            <w:proofErr w:type="spellStart"/>
            <w:r>
              <w:rPr>
                <w:rFonts w:cstheme="minorHAnsi"/>
                <w:szCs w:val="16"/>
              </w:rPr>
              <w:t>perche</w:t>
            </w:r>
            <w:proofErr w:type="spellEnd"/>
            <w:r>
              <w:rPr>
                <w:rFonts w:cstheme="minorHAnsi"/>
                <w:szCs w:val="16"/>
              </w:rPr>
              <w:t xml:space="preserve">, cache-cache, le </w:t>
            </w:r>
            <w:proofErr w:type="spellStart"/>
            <w:r>
              <w:rPr>
                <w:rFonts w:cstheme="minorHAnsi"/>
                <w:szCs w:val="16"/>
              </w:rPr>
              <w:t>scoubidou</w:t>
            </w:r>
            <w:proofErr w:type="spellEnd"/>
            <w:r>
              <w:rPr>
                <w:rFonts w:cstheme="minorHAnsi"/>
                <w:szCs w:val="16"/>
              </w:rPr>
              <w:t xml:space="preserve">, le chat, le </w:t>
            </w:r>
            <w:proofErr w:type="spellStart"/>
            <w:r w:rsidR="006D62C9">
              <w:rPr>
                <w:rFonts w:cstheme="minorHAnsi"/>
                <w:szCs w:val="16"/>
              </w:rPr>
              <w:t>chien</w:t>
            </w:r>
            <w:proofErr w:type="spellEnd"/>
            <w:r w:rsidR="006D62C9">
              <w:rPr>
                <w:rFonts w:cstheme="minorHAnsi"/>
                <w:szCs w:val="16"/>
              </w:rPr>
              <w:t xml:space="preserve">, la </w:t>
            </w:r>
            <w:proofErr w:type="spellStart"/>
            <w:r w:rsidR="006D62C9">
              <w:rPr>
                <w:rFonts w:cstheme="minorHAnsi"/>
                <w:szCs w:val="16"/>
              </w:rPr>
              <w:t>souris</w:t>
            </w:r>
            <w:proofErr w:type="spellEnd"/>
          </w:p>
          <w:p w:rsidR="003B13A1" w:rsidRDefault="003B13A1" w:rsidP="007B0A57">
            <w:pPr>
              <w:rPr>
                <w:rFonts w:cstheme="minorHAnsi"/>
                <w:szCs w:val="16"/>
              </w:rPr>
            </w:pPr>
          </w:p>
          <w:p w:rsidR="003B13A1" w:rsidRDefault="003B13A1" w:rsidP="007B0A57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Tres bien, bravo, super, fantastique, </w:t>
            </w:r>
            <w:proofErr w:type="spellStart"/>
            <w:r>
              <w:rPr>
                <w:rFonts w:cstheme="minorHAnsi"/>
                <w:szCs w:val="16"/>
              </w:rPr>
              <w:t>joyeux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anniversaire</w:t>
            </w:r>
            <w:proofErr w:type="spellEnd"/>
            <w:r>
              <w:rPr>
                <w:rFonts w:cstheme="minorHAnsi"/>
                <w:szCs w:val="16"/>
              </w:rPr>
              <w:t xml:space="preserve">, Les </w:t>
            </w:r>
            <w:proofErr w:type="spellStart"/>
            <w:r>
              <w:rPr>
                <w:rFonts w:cstheme="minorHAnsi"/>
                <w:szCs w:val="16"/>
              </w:rPr>
              <w:t>mois</w:t>
            </w:r>
            <w:proofErr w:type="spellEnd"/>
            <w:r>
              <w:rPr>
                <w:rFonts w:cstheme="minorHAnsi"/>
                <w:szCs w:val="16"/>
              </w:rPr>
              <w:t xml:space="preserve">: </w:t>
            </w:r>
            <w:proofErr w:type="spellStart"/>
            <w:r>
              <w:rPr>
                <w:rFonts w:cstheme="minorHAnsi"/>
                <w:szCs w:val="16"/>
              </w:rPr>
              <w:t>janvier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fevrier</w:t>
            </w:r>
            <w:proofErr w:type="spellEnd"/>
            <w:r>
              <w:rPr>
                <w:rFonts w:cstheme="minorHAnsi"/>
                <w:szCs w:val="16"/>
              </w:rPr>
              <w:t xml:space="preserve">, mars, </w:t>
            </w:r>
            <w:proofErr w:type="spellStart"/>
            <w:r>
              <w:rPr>
                <w:rFonts w:cstheme="minorHAnsi"/>
                <w:szCs w:val="16"/>
              </w:rPr>
              <w:t>avril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mai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juin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juillet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aout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septembre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octobre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novembre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decembre</w:t>
            </w:r>
            <w:proofErr w:type="spellEnd"/>
          </w:p>
          <w:p w:rsidR="003B13A1" w:rsidRDefault="003B13A1" w:rsidP="007B0A57">
            <w:pPr>
              <w:rPr>
                <w:rFonts w:cstheme="minorHAnsi"/>
                <w:szCs w:val="16"/>
              </w:rPr>
            </w:pPr>
          </w:p>
          <w:p w:rsidR="003B13A1" w:rsidRDefault="003B13A1" w:rsidP="007B0A57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Les </w:t>
            </w:r>
            <w:proofErr w:type="spellStart"/>
            <w:r>
              <w:rPr>
                <w:rFonts w:cstheme="minorHAnsi"/>
                <w:szCs w:val="16"/>
              </w:rPr>
              <w:t>coleurs</w:t>
            </w:r>
            <w:proofErr w:type="spellEnd"/>
            <w:r>
              <w:rPr>
                <w:rFonts w:cstheme="minorHAnsi"/>
                <w:szCs w:val="16"/>
              </w:rPr>
              <w:t>: rouge, rose, jaune, bleu, vert, noir, blanc, violet, marron, orange</w:t>
            </w:r>
          </w:p>
          <w:p w:rsidR="003B13A1" w:rsidRDefault="003B13A1" w:rsidP="007B0A57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Un </w:t>
            </w:r>
            <w:proofErr w:type="spellStart"/>
            <w:r>
              <w:rPr>
                <w:rFonts w:cstheme="minorHAnsi"/>
                <w:szCs w:val="16"/>
              </w:rPr>
              <w:t>nez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bouche, des </w:t>
            </w:r>
            <w:proofErr w:type="spellStart"/>
            <w:r>
              <w:rPr>
                <w:rFonts w:cstheme="minorHAnsi"/>
                <w:szCs w:val="16"/>
              </w:rPr>
              <w:t>yeux</w:t>
            </w:r>
            <w:proofErr w:type="spellEnd"/>
            <w:r>
              <w:rPr>
                <w:rFonts w:cstheme="minorHAnsi"/>
                <w:szCs w:val="16"/>
              </w:rPr>
              <w:t xml:space="preserve">, un bras,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jambe</w:t>
            </w:r>
          </w:p>
          <w:p w:rsidR="003B13A1" w:rsidRDefault="003B13A1" w:rsidP="007B0A57">
            <w:pPr>
              <w:rPr>
                <w:rFonts w:cstheme="minorHAnsi"/>
                <w:szCs w:val="16"/>
              </w:rPr>
            </w:pPr>
          </w:p>
          <w:p w:rsidR="003B13A1" w:rsidRDefault="003B13A1" w:rsidP="007B0A57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Le cheval, le mouton, le lapin, la </w:t>
            </w:r>
            <w:proofErr w:type="spellStart"/>
            <w:r>
              <w:rPr>
                <w:rFonts w:cstheme="minorHAnsi"/>
                <w:szCs w:val="16"/>
              </w:rPr>
              <w:t>souris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vite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lentement</w:t>
            </w:r>
            <w:proofErr w:type="spellEnd"/>
            <w:r>
              <w:rPr>
                <w:rFonts w:cstheme="minorHAnsi"/>
                <w:szCs w:val="16"/>
              </w:rPr>
              <w:t xml:space="preserve">, Il </w:t>
            </w:r>
            <w:proofErr w:type="spellStart"/>
            <w:r>
              <w:rPr>
                <w:rFonts w:cstheme="minorHAnsi"/>
                <w:szCs w:val="16"/>
              </w:rPr>
              <w:t>sautille</w:t>
            </w:r>
            <w:proofErr w:type="spellEnd"/>
            <w:r>
              <w:rPr>
                <w:rFonts w:cstheme="minorHAnsi"/>
                <w:szCs w:val="16"/>
              </w:rPr>
              <w:t xml:space="preserve">, la </w:t>
            </w:r>
            <w:proofErr w:type="spellStart"/>
            <w:r>
              <w:rPr>
                <w:rFonts w:cstheme="minorHAnsi"/>
                <w:szCs w:val="16"/>
              </w:rPr>
              <w:t>pomme</w:t>
            </w:r>
            <w:proofErr w:type="spellEnd"/>
          </w:p>
          <w:p w:rsidR="003B13A1" w:rsidRDefault="003B13A1" w:rsidP="007B0A57">
            <w:pPr>
              <w:rPr>
                <w:rFonts w:cstheme="minorHAnsi"/>
                <w:szCs w:val="16"/>
              </w:rPr>
            </w:pPr>
          </w:p>
          <w:p w:rsidR="003B13A1" w:rsidRDefault="003B13A1" w:rsidP="007B0A57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lastRenderedPageBreak/>
              <w:t xml:space="preserve">Voila, merci, au revoir, </w:t>
            </w:r>
            <w:proofErr w:type="spellStart"/>
            <w:r>
              <w:rPr>
                <w:rFonts w:cstheme="minorHAnsi"/>
                <w:szCs w:val="16"/>
              </w:rPr>
              <w:t>il</w:t>
            </w:r>
            <w:proofErr w:type="spellEnd"/>
            <w:r>
              <w:rPr>
                <w:rFonts w:cstheme="minorHAnsi"/>
                <w:szCs w:val="16"/>
              </w:rPr>
              <w:t xml:space="preserve"> y a un haricot, un </w:t>
            </w:r>
            <w:proofErr w:type="spellStart"/>
            <w:r>
              <w:rPr>
                <w:rFonts w:cstheme="minorHAnsi"/>
                <w:szCs w:val="16"/>
              </w:rPr>
              <w:t>concombre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tomate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laitue</w:t>
            </w:r>
            <w:proofErr w:type="spellEnd"/>
            <w:r>
              <w:rPr>
                <w:rFonts w:cstheme="minorHAnsi"/>
                <w:szCs w:val="16"/>
              </w:rPr>
              <w:t xml:space="preserve">, du </w:t>
            </w:r>
            <w:proofErr w:type="spellStart"/>
            <w:r>
              <w:rPr>
                <w:rFonts w:cstheme="minorHAnsi"/>
                <w:szCs w:val="16"/>
              </w:rPr>
              <w:t>cresson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graine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graine</w:t>
            </w:r>
            <w:proofErr w:type="spellEnd"/>
            <w:r>
              <w:rPr>
                <w:rFonts w:cstheme="minorHAnsi"/>
                <w:szCs w:val="16"/>
              </w:rPr>
              <w:t xml:space="preserve"> de haricot, un </w:t>
            </w:r>
            <w:proofErr w:type="spellStart"/>
            <w:r>
              <w:rPr>
                <w:rFonts w:cstheme="minorHAnsi"/>
                <w:szCs w:val="16"/>
              </w:rPr>
              <w:t>marche</w:t>
            </w:r>
            <w:proofErr w:type="spellEnd"/>
          </w:p>
          <w:p w:rsidR="003B13A1" w:rsidRDefault="003B13A1" w:rsidP="007B0A57">
            <w:pPr>
              <w:rPr>
                <w:rFonts w:cstheme="minorHAnsi"/>
                <w:szCs w:val="16"/>
              </w:rPr>
            </w:pPr>
          </w:p>
          <w:p w:rsidR="003B13A1" w:rsidRPr="00D85B60" w:rsidRDefault="003B13A1" w:rsidP="007B0A57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Numbers 11 -20</w:t>
            </w:r>
          </w:p>
          <w:p w:rsidR="00D85B60" w:rsidRPr="00D85B60" w:rsidRDefault="00D85B60" w:rsidP="007B0A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57A3" w:rsidRDefault="008E57A3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lastRenderedPageBreak/>
              <w:t xml:space="preserve">A pied, </w:t>
            </w:r>
            <w:proofErr w:type="spellStart"/>
            <w:r>
              <w:rPr>
                <w:rFonts w:cstheme="minorHAnsi"/>
                <w:szCs w:val="16"/>
              </w:rPr>
              <w:t>en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voiture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en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velo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en</w:t>
            </w:r>
            <w:proofErr w:type="spellEnd"/>
            <w:r>
              <w:rPr>
                <w:rFonts w:cstheme="minorHAnsi"/>
                <w:szCs w:val="16"/>
              </w:rPr>
              <w:t xml:space="preserve"> bus, </w:t>
            </w:r>
            <w:proofErr w:type="spellStart"/>
            <w:r>
              <w:rPr>
                <w:rFonts w:cstheme="minorHAnsi"/>
                <w:szCs w:val="16"/>
              </w:rPr>
              <w:t>en</w:t>
            </w:r>
            <w:proofErr w:type="spellEnd"/>
            <w:r>
              <w:rPr>
                <w:rFonts w:cstheme="minorHAnsi"/>
                <w:szCs w:val="16"/>
              </w:rPr>
              <w:t xml:space="preserve"> train, </w:t>
            </w:r>
            <w:proofErr w:type="spellStart"/>
            <w:r>
              <w:rPr>
                <w:rFonts w:cstheme="minorHAnsi"/>
                <w:szCs w:val="16"/>
              </w:rPr>
              <w:t>en</w:t>
            </w:r>
            <w:proofErr w:type="spellEnd"/>
            <w:r>
              <w:rPr>
                <w:rFonts w:cstheme="minorHAnsi"/>
                <w:szCs w:val="16"/>
              </w:rPr>
              <w:t xml:space="preserve"> France,</w:t>
            </w:r>
          </w:p>
          <w:p w:rsidR="008E57A3" w:rsidRDefault="008E57A3" w:rsidP="00CF18BC">
            <w:pPr>
              <w:rPr>
                <w:rFonts w:cstheme="minorHAnsi"/>
                <w:szCs w:val="16"/>
              </w:rPr>
            </w:pPr>
          </w:p>
          <w:p w:rsidR="008E57A3" w:rsidRDefault="008E57A3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 Il fait </w:t>
            </w:r>
            <w:proofErr w:type="spellStart"/>
            <w:r>
              <w:rPr>
                <w:rFonts w:cstheme="minorHAnsi"/>
                <w:szCs w:val="16"/>
              </w:rPr>
              <w:t>chaud</w:t>
            </w:r>
            <w:proofErr w:type="spellEnd"/>
            <w:r>
              <w:rPr>
                <w:rFonts w:cstheme="minorHAnsi"/>
                <w:szCs w:val="16"/>
              </w:rPr>
              <w:t xml:space="preserve">, Il fait </w:t>
            </w:r>
            <w:proofErr w:type="spellStart"/>
            <w:r>
              <w:rPr>
                <w:rFonts w:cstheme="minorHAnsi"/>
                <w:szCs w:val="16"/>
              </w:rPr>
              <w:t>froid</w:t>
            </w:r>
            <w:proofErr w:type="spellEnd"/>
            <w:r>
              <w:rPr>
                <w:rFonts w:cstheme="minorHAnsi"/>
                <w:szCs w:val="16"/>
              </w:rPr>
              <w:t xml:space="preserve">, Il fait beau, Il fait </w:t>
            </w:r>
            <w:proofErr w:type="spellStart"/>
            <w:r>
              <w:rPr>
                <w:rFonts w:cstheme="minorHAnsi"/>
                <w:szCs w:val="16"/>
              </w:rPr>
              <w:t>mauvais</w:t>
            </w:r>
            <w:proofErr w:type="spellEnd"/>
            <w:r>
              <w:rPr>
                <w:rFonts w:cstheme="minorHAnsi"/>
                <w:szCs w:val="16"/>
              </w:rPr>
              <w:t xml:space="preserve">, Il fait du soleil, Il fait du vent, Il </w:t>
            </w:r>
            <w:proofErr w:type="spellStart"/>
            <w:r>
              <w:rPr>
                <w:rFonts w:cstheme="minorHAnsi"/>
                <w:szCs w:val="16"/>
              </w:rPr>
              <w:t>pleut</w:t>
            </w:r>
            <w:proofErr w:type="spellEnd"/>
            <w:r>
              <w:rPr>
                <w:rFonts w:cstheme="minorHAnsi"/>
                <w:szCs w:val="16"/>
              </w:rPr>
              <w:t xml:space="preserve">, Il </w:t>
            </w:r>
            <w:proofErr w:type="spellStart"/>
            <w:r>
              <w:rPr>
                <w:rFonts w:cstheme="minorHAnsi"/>
                <w:szCs w:val="16"/>
              </w:rPr>
              <w:t>neige</w:t>
            </w:r>
            <w:proofErr w:type="spellEnd"/>
            <w:r>
              <w:rPr>
                <w:rFonts w:cstheme="minorHAnsi"/>
                <w:szCs w:val="16"/>
              </w:rPr>
              <w:t xml:space="preserve">, Il </w:t>
            </w:r>
            <w:proofErr w:type="spellStart"/>
            <w:r>
              <w:rPr>
                <w:rFonts w:cstheme="minorHAnsi"/>
                <w:szCs w:val="16"/>
              </w:rPr>
              <w:t>gele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</w:p>
          <w:p w:rsidR="008E57A3" w:rsidRDefault="008E57A3" w:rsidP="00CF18BC">
            <w:pPr>
              <w:rPr>
                <w:rFonts w:cstheme="minorHAnsi"/>
                <w:szCs w:val="16"/>
              </w:rPr>
            </w:pPr>
          </w:p>
          <w:p w:rsidR="008E57A3" w:rsidRDefault="008E57A3" w:rsidP="00CF18BC">
            <w:pPr>
              <w:rPr>
                <w:rFonts w:cstheme="minorHAnsi"/>
                <w:szCs w:val="16"/>
              </w:rPr>
            </w:pPr>
            <w:proofErr w:type="spellStart"/>
            <w:r>
              <w:rPr>
                <w:rFonts w:cstheme="minorHAnsi"/>
                <w:szCs w:val="16"/>
              </w:rPr>
              <w:t>lundi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mardi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mecredi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jeudi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vendredi</w:t>
            </w:r>
            <w:proofErr w:type="spellEnd"/>
            <w:r>
              <w:rPr>
                <w:rFonts w:cstheme="minorHAnsi"/>
                <w:szCs w:val="16"/>
              </w:rPr>
              <w:t xml:space="preserve">, Samedi, Dimanche, et, </w:t>
            </w:r>
            <w:proofErr w:type="spellStart"/>
            <w:r>
              <w:rPr>
                <w:rFonts w:cstheme="minorHAnsi"/>
                <w:szCs w:val="16"/>
              </w:rPr>
              <w:t>regardez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repetez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ecoutez</w:t>
            </w:r>
            <w:proofErr w:type="spellEnd"/>
            <w:r>
              <w:rPr>
                <w:rFonts w:cstheme="minorHAnsi"/>
                <w:szCs w:val="16"/>
              </w:rPr>
              <w:t xml:space="preserve">, grand, petite, </w:t>
            </w:r>
            <w:proofErr w:type="spellStart"/>
            <w:r>
              <w:rPr>
                <w:rFonts w:cstheme="minorHAnsi"/>
                <w:szCs w:val="16"/>
              </w:rPr>
              <w:t>vrai</w:t>
            </w:r>
            <w:proofErr w:type="spellEnd"/>
            <w:r>
              <w:rPr>
                <w:rFonts w:cstheme="minorHAnsi"/>
                <w:szCs w:val="16"/>
              </w:rPr>
              <w:t xml:space="preserve">, faux, ca, </w:t>
            </w:r>
            <w:proofErr w:type="spellStart"/>
            <w:r>
              <w:rPr>
                <w:rFonts w:cstheme="minorHAnsi"/>
                <w:szCs w:val="16"/>
              </w:rPr>
              <w:t>J’ai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J’adore</w:t>
            </w:r>
            <w:proofErr w:type="spellEnd"/>
            <w:r>
              <w:rPr>
                <w:rFonts w:cstheme="minorHAnsi"/>
                <w:szCs w:val="16"/>
              </w:rPr>
              <w:t xml:space="preserve">, Je </w:t>
            </w:r>
            <w:proofErr w:type="spellStart"/>
            <w:r>
              <w:rPr>
                <w:rFonts w:cstheme="minorHAnsi"/>
                <w:szCs w:val="16"/>
              </w:rPr>
              <w:t>deteste</w:t>
            </w:r>
            <w:proofErr w:type="spellEnd"/>
            <w:r>
              <w:rPr>
                <w:rFonts w:cstheme="minorHAnsi"/>
                <w:szCs w:val="16"/>
              </w:rPr>
              <w:t>, zero,</w:t>
            </w:r>
          </w:p>
          <w:p w:rsidR="008E57A3" w:rsidRDefault="008E57A3" w:rsidP="00CF18BC">
            <w:pPr>
              <w:rPr>
                <w:rFonts w:cstheme="minorHAnsi"/>
                <w:szCs w:val="16"/>
              </w:rPr>
            </w:pPr>
          </w:p>
          <w:p w:rsidR="008E57A3" w:rsidRDefault="008E57A3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boire</w:t>
            </w:r>
            <w:proofErr w:type="spellEnd"/>
            <w:r>
              <w:rPr>
                <w:rFonts w:cstheme="minorHAnsi"/>
                <w:szCs w:val="16"/>
              </w:rPr>
              <w:t xml:space="preserve">, manger, le jus </w:t>
            </w:r>
            <w:proofErr w:type="spellStart"/>
            <w:r>
              <w:rPr>
                <w:rFonts w:cstheme="minorHAnsi"/>
                <w:szCs w:val="16"/>
              </w:rPr>
              <w:t>d’orange</w:t>
            </w:r>
            <w:proofErr w:type="spellEnd"/>
            <w:r>
              <w:rPr>
                <w:rFonts w:cstheme="minorHAnsi"/>
                <w:szCs w:val="16"/>
              </w:rPr>
              <w:t xml:space="preserve">, le yaourt, le poison,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pomme</w:t>
            </w:r>
            <w:proofErr w:type="spellEnd"/>
            <w:r>
              <w:rPr>
                <w:rFonts w:cstheme="minorHAnsi"/>
                <w:szCs w:val="16"/>
              </w:rPr>
              <w:t xml:space="preserve">, les </w:t>
            </w:r>
            <w:proofErr w:type="spellStart"/>
            <w:r>
              <w:rPr>
                <w:rFonts w:cstheme="minorHAnsi"/>
                <w:szCs w:val="16"/>
              </w:rPr>
              <w:t>carrottes</w:t>
            </w:r>
            <w:proofErr w:type="spellEnd"/>
            <w:r>
              <w:rPr>
                <w:rFonts w:cstheme="minorHAnsi"/>
                <w:szCs w:val="16"/>
              </w:rPr>
              <w:t xml:space="preserve">, le </w:t>
            </w:r>
            <w:proofErr w:type="spellStart"/>
            <w:r>
              <w:rPr>
                <w:rFonts w:cstheme="minorHAnsi"/>
                <w:szCs w:val="16"/>
              </w:rPr>
              <w:t>chocolat</w:t>
            </w:r>
            <w:proofErr w:type="spellEnd"/>
            <w:r>
              <w:rPr>
                <w:rFonts w:cstheme="minorHAnsi"/>
                <w:szCs w:val="16"/>
              </w:rPr>
              <w:t>, le coca, les pommes frites, les bonbons,</w:t>
            </w:r>
          </w:p>
          <w:p w:rsidR="008E57A3" w:rsidRDefault="008E57A3" w:rsidP="00CF18BC">
            <w:pPr>
              <w:rPr>
                <w:rFonts w:cstheme="minorHAnsi"/>
                <w:szCs w:val="16"/>
              </w:rPr>
            </w:pPr>
          </w:p>
          <w:p w:rsidR="00D3695D" w:rsidRDefault="008E57A3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 lent, </w:t>
            </w:r>
            <w:proofErr w:type="spellStart"/>
            <w:r>
              <w:rPr>
                <w:rFonts w:cstheme="minorHAnsi"/>
                <w:szCs w:val="16"/>
              </w:rPr>
              <w:t>rapide</w:t>
            </w:r>
            <w:proofErr w:type="spellEnd"/>
            <w:r>
              <w:rPr>
                <w:rFonts w:cstheme="minorHAnsi"/>
                <w:szCs w:val="16"/>
              </w:rPr>
              <w:t xml:space="preserve">, fort, </w:t>
            </w:r>
            <w:proofErr w:type="spellStart"/>
            <w:r>
              <w:rPr>
                <w:rFonts w:cstheme="minorHAnsi"/>
                <w:szCs w:val="16"/>
              </w:rPr>
              <w:t>faible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feroce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timide</w:t>
            </w:r>
            <w:proofErr w:type="spellEnd"/>
            <w:r>
              <w:rPr>
                <w:rFonts w:cstheme="minorHAnsi"/>
                <w:szCs w:val="16"/>
              </w:rPr>
              <w:t xml:space="preserve">, Il </w:t>
            </w:r>
            <w:proofErr w:type="spellStart"/>
            <w:r>
              <w:rPr>
                <w:rFonts w:cstheme="minorHAnsi"/>
                <w:szCs w:val="16"/>
              </w:rPr>
              <w:t>est</w:t>
            </w:r>
            <w:proofErr w:type="spellEnd"/>
            <w:r>
              <w:rPr>
                <w:rFonts w:cstheme="minorHAnsi"/>
                <w:szCs w:val="16"/>
              </w:rPr>
              <w:t xml:space="preserve"> midi, Il </w:t>
            </w:r>
            <w:proofErr w:type="spellStart"/>
            <w:r>
              <w:rPr>
                <w:rFonts w:cstheme="minorHAnsi"/>
                <w:szCs w:val="16"/>
              </w:rPr>
              <w:t>est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minuit</w:t>
            </w:r>
            <w:proofErr w:type="spellEnd"/>
          </w:p>
          <w:p w:rsidR="00744C8A" w:rsidRDefault="00744C8A" w:rsidP="00CF18BC">
            <w:pPr>
              <w:rPr>
                <w:rFonts w:cstheme="minorHAnsi"/>
                <w:szCs w:val="16"/>
              </w:rPr>
            </w:pPr>
          </w:p>
          <w:p w:rsidR="00744C8A" w:rsidRPr="00BF3D4F" w:rsidRDefault="00744C8A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Numbers 20 - 30</w:t>
            </w:r>
          </w:p>
        </w:tc>
        <w:tc>
          <w:tcPr>
            <w:tcW w:w="3544" w:type="dxa"/>
          </w:tcPr>
          <w:p w:rsidR="00D3695D" w:rsidRDefault="00206B8F" w:rsidP="00CF18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Aussi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mais</w:t>
            </w:r>
            <w:proofErr w:type="spellEnd"/>
            <w:r>
              <w:rPr>
                <w:rFonts w:cstheme="minorHAnsi"/>
              </w:rPr>
              <w:t xml:space="preserve">, un sandwich au </w:t>
            </w:r>
            <w:proofErr w:type="spellStart"/>
            <w:r>
              <w:rPr>
                <w:rFonts w:cstheme="minorHAnsi"/>
              </w:rPr>
              <w:t>jambon</w:t>
            </w:r>
            <w:proofErr w:type="spellEnd"/>
            <w:r>
              <w:rPr>
                <w:rFonts w:cstheme="minorHAnsi"/>
              </w:rPr>
              <w:t xml:space="preserve">, un gateau, </w:t>
            </w:r>
            <w:proofErr w:type="spellStart"/>
            <w:r>
              <w:rPr>
                <w:rFonts w:cstheme="minorHAnsi"/>
              </w:rPr>
              <w:t>une</w:t>
            </w:r>
            <w:proofErr w:type="spellEnd"/>
            <w:r>
              <w:rPr>
                <w:rFonts w:cstheme="minorHAnsi"/>
              </w:rPr>
              <w:t xml:space="preserve"> banana, </w:t>
            </w:r>
            <w:proofErr w:type="spellStart"/>
            <w:r>
              <w:rPr>
                <w:rFonts w:cstheme="minorHAnsi"/>
              </w:rPr>
              <w:t>une</w:t>
            </w:r>
            <w:proofErr w:type="spellEnd"/>
            <w:r>
              <w:rPr>
                <w:rFonts w:cstheme="minorHAnsi"/>
              </w:rPr>
              <w:t xml:space="preserve"> orange, du fromage, de </w:t>
            </w:r>
            <w:proofErr w:type="spellStart"/>
            <w:r>
              <w:rPr>
                <w:rFonts w:cstheme="minorHAnsi"/>
              </w:rPr>
              <w:t>l’eau</w:t>
            </w:r>
            <w:proofErr w:type="spellEnd"/>
            <w:r>
              <w:rPr>
                <w:rFonts w:cstheme="minorHAnsi"/>
              </w:rPr>
              <w:t xml:space="preserve">, des chips, des champignons, </w:t>
            </w:r>
            <w:proofErr w:type="spellStart"/>
            <w:r>
              <w:rPr>
                <w:rFonts w:cstheme="minorHAnsi"/>
              </w:rPr>
              <w:t>une</w:t>
            </w:r>
            <w:proofErr w:type="spellEnd"/>
            <w:r>
              <w:rPr>
                <w:rFonts w:cstheme="minorHAnsi"/>
              </w:rPr>
              <w:t xml:space="preserve"> glace a la vanilla, </w:t>
            </w:r>
            <w:proofErr w:type="spellStart"/>
            <w:r>
              <w:rPr>
                <w:rFonts w:cstheme="minorHAnsi"/>
              </w:rPr>
              <w:t>une</w:t>
            </w:r>
            <w:proofErr w:type="spellEnd"/>
            <w:r>
              <w:rPr>
                <w:rFonts w:cstheme="minorHAnsi"/>
              </w:rPr>
              <w:t xml:space="preserve"> pizza aux champignons.</w:t>
            </w:r>
          </w:p>
          <w:p w:rsidR="00206B8F" w:rsidRDefault="00206B8F" w:rsidP="00CF18BC">
            <w:pPr>
              <w:rPr>
                <w:rFonts w:cstheme="minorHAnsi"/>
              </w:rPr>
            </w:pPr>
          </w:p>
          <w:p w:rsidR="00206B8F" w:rsidRDefault="00206B8F" w:rsidP="00CF18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 jazz, le reggae, la musique pop, la musique Classique, le saxophone, le piano, le </w:t>
            </w:r>
            <w:proofErr w:type="spellStart"/>
            <w:r>
              <w:rPr>
                <w:rFonts w:cstheme="minorHAnsi"/>
              </w:rPr>
              <w:t>violon</w:t>
            </w:r>
            <w:proofErr w:type="spellEnd"/>
            <w:r>
              <w:rPr>
                <w:rFonts w:cstheme="minorHAnsi"/>
              </w:rPr>
              <w:t xml:space="preserve">, la </w:t>
            </w:r>
            <w:proofErr w:type="spellStart"/>
            <w:r>
              <w:rPr>
                <w:rFonts w:cstheme="minorHAnsi"/>
              </w:rPr>
              <w:t>guitare</w:t>
            </w:r>
            <w:proofErr w:type="spellEnd"/>
            <w:r>
              <w:rPr>
                <w:rFonts w:cstheme="minorHAnsi"/>
              </w:rPr>
              <w:t xml:space="preserve">, la </w:t>
            </w:r>
            <w:proofErr w:type="spellStart"/>
            <w:r>
              <w:rPr>
                <w:rFonts w:cstheme="minorHAnsi"/>
              </w:rPr>
              <w:t>clarinette</w:t>
            </w:r>
            <w:proofErr w:type="spellEnd"/>
            <w:r>
              <w:rPr>
                <w:rFonts w:cstheme="minorHAnsi"/>
              </w:rPr>
              <w:t>, la batterie</w:t>
            </w:r>
          </w:p>
          <w:p w:rsidR="004324B8" w:rsidRDefault="004324B8" w:rsidP="00CF18BC">
            <w:pPr>
              <w:rPr>
                <w:rFonts w:cstheme="minorHAnsi"/>
              </w:rPr>
            </w:pPr>
          </w:p>
          <w:p w:rsidR="004324B8" w:rsidRDefault="004324B8" w:rsidP="00CF18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C’est</w:t>
            </w:r>
            <w:proofErr w:type="spellEnd"/>
            <w:r>
              <w:rPr>
                <w:rFonts w:cstheme="minorHAnsi"/>
              </w:rPr>
              <w:t xml:space="preserve">   Ce </w:t>
            </w:r>
            <w:proofErr w:type="spellStart"/>
            <w:r>
              <w:rPr>
                <w:rFonts w:cstheme="minorHAnsi"/>
              </w:rPr>
              <w:t>n’est</w:t>
            </w:r>
            <w:proofErr w:type="spellEnd"/>
            <w:r>
              <w:rPr>
                <w:rFonts w:cstheme="minorHAnsi"/>
              </w:rPr>
              <w:t xml:space="preserve"> pas   le sable, le </w:t>
            </w:r>
            <w:proofErr w:type="spellStart"/>
            <w:r>
              <w:rPr>
                <w:rFonts w:cstheme="minorHAnsi"/>
              </w:rPr>
              <w:t>ciel</w:t>
            </w:r>
            <w:proofErr w:type="spellEnd"/>
            <w:r>
              <w:rPr>
                <w:rFonts w:cstheme="minorHAnsi"/>
              </w:rPr>
              <w:t xml:space="preserve">, la </w:t>
            </w:r>
            <w:proofErr w:type="spellStart"/>
            <w:r>
              <w:rPr>
                <w:rFonts w:cstheme="minorHAnsi"/>
              </w:rPr>
              <w:t>plage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une</w:t>
            </w:r>
            <w:proofErr w:type="spellEnd"/>
            <w:r>
              <w:rPr>
                <w:rFonts w:cstheme="minorHAnsi"/>
              </w:rPr>
              <w:t xml:space="preserve"> Falaise, </w:t>
            </w:r>
            <w:proofErr w:type="spellStart"/>
            <w:r>
              <w:rPr>
                <w:rFonts w:cstheme="minorHAnsi"/>
              </w:rPr>
              <w:t>une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grotte</w:t>
            </w:r>
            <w:proofErr w:type="spellEnd"/>
          </w:p>
          <w:p w:rsidR="004324B8" w:rsidRDefault="004324B8" w:rsidP="00CF18BC">
            <w:pPr>
              <w:rPr>
                <w:rFonts w:cstheme="minorHAnsi"/>
              </w:rPr>
            </w:pPr>
          </w:p>
          <w:p w:rsidR="004324B8" w:rsidRDefault="004324B8" w:rsidP="00CF18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 </w:t>
            </w:r>
            <w:bookmarkStart w:id="0" w:name="_GoBack"/>
            <w:bookmarkEnd w:id="0"/>
            <w:proofErr w:type="spellStart"/>
            <w:r w:rsidR="000C0D04">
              <w:rPr>
                <w:rFonts w:cstheme="minorHAnsi"/>
              </w:rPr>
              <w:t>printemps</w:t>
            </w:r>
            <w:proofErr w:type="spellEnd"/>
            <w:r w:rsidR="000C0D04">
              <w:rPr>
                <w:rFonts w:cstheme="minorHAnsi"/>
              </w:rPr>
              <w:t xml:space="preserve">, </w:t>
            </w:r>
            <w:proofErr w:type="spellStart"/>
            <w:r w:rsidR="000C0D04"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ete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automne</w:t>
            </w:r>
            <w:proofErr w:type="spellEnd"/>
            <w:r>
              <w:rPr>
                <w:rFonts w:cstheme="minorHAnsi"/>
              </w:rPr>
              <w:t xml:space="preserve">, hiver, </w:t>
            </w:r>
            <w:proofErr w:type="spellStart"/>
            <w:r>
              <w:rPr>
                <w:rFonts w:cstheme="minorHAnsi"/>
              </w:rPr>
              <w:t>clair</w:t>
            </w:r>
            <w:proofErr w:type="spellEnd"/>
            <w:r>
              <w:rPr>
                <w:rFonts w:cstheme="minorHAnsi"/>
              </w:rPr>
              <w:t xml:space="preserve">, sombre, </w:t>
            </w:r>
            <w:proofErr w:type="spellStart"/>
            <w:r>
              <w:rPr>
                <w:rFonts w:cstheme="minorHAnsi"/>
              </w:rPr>
              <w:t>heurex</w:t>
            </w:r>
            <w:proofErr w:type="spellEnd"/>
            <w:r>
              <w:rPr>
                <w:rFonts w:cstheme="minorHAnsi"/>
              </w:rPr>
              <w:t xml:space="preserve">, triste, </w:t>
            </w:r>
            <w:proofErr w:type="spellStart"/>
            <w:r>
              <w:rPr>
                <w:rFonts w:cstheme="minorHAnsi"/>
              </w:rPr>
              <w:t>viens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reste</w:t>
            </w:r>
            <w:proofErr w:type="spellEnd"/>
            <w:r>
              <w:rPr>
                <w:rFonts w:cstheme="minorHAnsi"/>
              </w:rPr>
              <w:t xml:space="preserve">, les colours </w:t>
            </w:r>
            <w:proofErr w:type="spellStart"/>
            <w:r>
              <w:rPr>
                <w:rFonts w:cstheme="minorHAnsi"/>
              </w:rPr>
              <w:t>sont</w:t>
            </w:r>
            <w:proofErr w:type="spellEnd"/>
            <w:r>
              <w:rPr>
                <w:rFonts w:cstheme="minorHAnsi"/>
              </w:rPr>
              <w:t xml:space="preserve">, la </w:t>
            </w:r>
            <w:proofErr w:type="spellStart"/>
            <w:r>
              <w:rPr>
                <w:rFonts w:cstheme="minorHAnsi"/>
              </w:rPr>
              <w:t>fille</w:t>
            </w:r>
            <w:proofErr w:type="spellEnd"/>
            <w:r>
              <w:rPr>
                <w:rFonts w:cstheme="minorHAnsi"/>
              </w:rPr>
              <w:t xml:space="preserve">, trop, </w:t>
            </w:r>
            <w:proofErr w:type="spellStart"/>
            <w:r>
              <w:rPr>
                <w:rFonts w:cstheme="minorHAnsi"/>
              </w:rPr>
              <w:t>tres</w:t>
            </w:r>
            <w:proofErr w:type="spellEnd"/>
          </w:p>
          <w:p w:rsidR="004324B8" w:rsidRDefault="004324B8" w:rsidP="00CF18BC">
            <w:pPr>
              <w:rPr>
                <w:rFonts w:cstheme="minorHAnsi"/>
              </w:rPr>
            </w:pPr>
          </w:p>
          <w:p w:rsidR="004324B8" w:rsidRDefault="004324B8" w:rsidP="00CF18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Terre, la Lune, </w:t>
            </w:r>
            <w:proofErr w:type="spellStart"/>
            <w:r>
              <w:rPr>
                <w:rFonts w:cstheme="minorHAnsi"/>
              </w:rPr>
              <w:t>pres</w:t>
            </w:r>
            <w:proofErr w:type="spellEnd"/>
            <w:r>
              <w:rPr>
                <w:rFonts w:cstheme="minorHAnsi"/>
              </w:rPr>
              <w:t xml:space="preserve"> de, loin de </w:t>
            </w:r>
            <w:proofErr w:type="spellStart"/>
            <w:r>
              <w:rPr>
                <w:rFonts w:cstheme="minorHAnsi"/>
              </w:rPr>
              <w:t>pres</w:t>
            </w:r>
            <w:proofErr w:type="spellEnd"/>
            <w:r>
              <w:rPr>
                <w:rFonts w:cstheme="minorHAnsi"/>
              </w:rPr>
              <w:t xml:space="preserve"> du Soleil, loin du Soleil, un nom, un adjective, </w:t>
            </w:r>
            <w:proofErr w:type="spellStart"/>
            <w:r>
              <w:rPr>
                <w:rFonts w:cstheme="minorHAnsi"/>
              </w:rPr>
              <w:t>parce</w:t>
            </w:r>
            <w:proofErr w:type="spellEnd"/>
            <w:r>
              <w:rPr>
                <w:rFonts w:cstheme="minorHAnsi"/>
              </w:rPr>
              <w:t xml:space="preserve"> que, </w:t>
            </w:r>
            <w:proofErr w:type="spellStart"/>
            <w:r>
              <w:rPr>
                <w:rFonts w:cstheme="minorHAnsi"/>
              </w:rPr>
              <w:t>elle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assez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tres</w:t>
            </w:r>
            <w:proofErr w:type="spellEnd"/>
          </w:p>
          <w:p w:rsidR="00744C8A" w:rsidRDefault="00744C8A" w:rsidP="00CF18BC">
            <w:pPr>
              <w:rPr>
                <w:rFonts w:cstheme="minorHAnsi"/>
              </w:rPr>
            </w:pPr>
          </w:p>
          <w:p w:rsidR="00744C8A" w:rsidRPr="00BF3D4F" w:rsidRDefault="00744C8A" w:rsidP="00CF18BC">
            <w:pPr>
              <w:rPr>
                <w:rFonts w:cstheme="minorHAnsi"/>
              </w:rPr>
            </w:pPr>
            <w:r>
              <w:rPr>
                <w:rFonts w:cstheme="minorHAnsi"/>
              </w:rPr>
              <w:t>Numbers 30-70</w:t>
            </w:r>
          </w:p>
        </w:tc>
        <w:tc>
          <w:tcPr>
            <w:tcW w:w="3402" w:type="dxa"/>
          </w:tcPr>
          <w:p w:rsidR="00D3695D" w:rsidRDefault="00176DF6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La salle de </w:t>
            </w:r>
            <w:proofErr w:type="spellStart"/>
            <w:r>
              <w:rPr>
                <w:rFonts w:cstheme="minorHAnsi"/>
                <w:szCs w:val="16"/>
              </w:rPr>
              <w:t>classe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l’entrée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principale</w:t>
            </w:r>
            <w:proofErr w:type="spellEnd"/>
            <w:r>
              <w:rPr>
                <w:rFonts w:cstheme="minorHAnsi"/>
                <w:szCs w:val="16"/>
              </w:rPr>
              <w:t xml:space="preserve">, la </w:t>
            </w:r>
            <w:proofErr w:type="spellStart"/>
            <w:r>
              <w:rPr>
                <w:rFonts w:cstheme="minorHAnsi"/>
                <w:szCs w:val="16"/>
              </w:rPr>
              <w:t>cour</w:t>
            </w:r>
            <w:proofErr w:type="spellEnd"/>
            <w:r>
              <w:rPr>
                <w:rFonts w:cstheme="minorHAnsi"/>
                <w:szCs w:val="16"/>
              </w:rPr>
              <w:t xml:space="preserve">, le terrain de sport, Je </w:t>
            </w:r>
            <w:proofErr w:type="spellStart"/>
            <w:r>
              <w:rPr>
                <w:rFonts w:cstheme="minorHAnsi"/>
                <w:szCs w:val="16"/>
              </w:rPr>
              <w:t>cherche</w:t>
            </w:r>
            <w:proofErr w:type="spellEnd"/>
            <w:r>
              <w:rPr>
                <w:rFonts w:cstheme="minorHAnsi"/>
                <w:szCs w:val="16"/>
              </w:rPr>
              <w:t xml:space="preserve">, Je </w:t>
            </w:r>
            <w:proofErr w:type="spellStart"/>
            <w:r>
              <w:rPr>
                <w:rFonts w:cstheme="minorHAnsi"/>
                <w:szCs w:val="16"/>
              </w:rPr>
              <w:t>cours</w:t>
            </w:r>
            <w:proofErr w:type="spellEnd"/>
            <w:r>
              <w:rPr>
                <w:rFonts w:cstheme="minorHAnsi"/>
                <w:szCs w:val="16"/>
              </w:rPr>
              <w:t xml:space="preserve">, Je </w:t>
            </w:r>
            <w:proofErr w:type="spellStart"/>
            <w:r>
              <w:rPr>
                <w:rFonts w:cstheme="minorHAnsi"/>
                <w:szCs w:val="16"/>
              </w:rPr>
              <w:t>travaille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ici</w:t>
            </w:r>
            <w:proofErr w:type="spellEnd"/>
            <w:r>
              <w:rPr>
                <w:rFonts w:cstheme="minorHAnsi"/>
                <w:szCs w:val="16"/>
              </w:rPr>
              <w:t xml:space="preserve">, la, </w:t>
            </w:r>
            <w:proofErr w:type="spellStart"/>
            <w:r>
              <w:rPr>
                <w:rFonts w:cstheme="minorHAnsi"/>
                <w:szCs w:val="16"/>
              </w:rPr>
              <w:t>voici</w:t>
            </w:r>
            <w:proofErr w:type="spellEnd"/>
            <w:r w:rsidR="009E1F2B">
              <w:rPr>
                <w:rFonts w:cstheme="minorHAnsi"/>
                <w:szCs w:val="16"/>
              </w:rPr>
              <w:t xml:space="preserve">, voila, </w:t>
            </w:r>
          </w:p>
          <w:p w:rsidR="009E1F2B" w:rsidRDefault="009E1F2B" w:rsidP="00CF18BC">
            <w:pPr>
              <w:rPr>
                <w:rFonts w:cstheme="minorHAnsi"/>
                <w:szCs w:val="16"/>
              </w:rPr>
            </w:pPr>
          </w:p>
          <w:p w:rsidR="009E1F2B" w:rsidRDefault="009E1F2B" w:rsidP="00CF18BC">
            <w:pPr>
              <w:rPr>
                <w:rFonts w:cstheme="minorHAnsi"/>
                <w:szCs w:val="16"/>
              </w:rPr>
            </w:pPr>
            <w:proofErr w:type="spellStart"/>
            <w:r>
              <w:rPr>
                <w:rFonts w:cstheme="minorHAnsi"/>
                <w:szCs w:val="16"/>
              </w:rPr>
              <w:t>L’Europe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l’Afrique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Ou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est</w:t>
            </w:r>
            <w:proofErr w:type="spellEnd"/>
            <w:r>
              <w:rPr>
                <w:rFonts w:cstheme="minorHAnsi"/>
                <w:szCs w:val="16"/>
              </w:rPr>
              <w:t xml:space="preserve">? des, le </w:t>
            </w:r>
            <w:proofErr w:type="spellStart"/>
            <w:r>
              <w:rPr>
                <w:rFonts w:cstheme="minorHAnsi"/>
                <w:szCs w:val="16"/>
              </w:rPr>
              <w:t>matin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l’apres</w:t>
            </w:r>
            <w:proofErr w:type="spellEnd"/>
            <w:r>
              <w:rPr>
                <w:rFonts w:cstheme="minorHAnsi"/>
                <w:szCs w:val="16"/>
              </w:rPr>
              <w:t xml:space="preserve"> – midi, </w:t>
            </w:r>
            <w:proofErr w:type="spellStart"/>
            <w:r>
              <w:rPr>
                <w:rFonts w:cstheme="minorHAnsi"/>
                <w:szCs w:val="16"/>
              </w:rPr>
              <w:t>l@Asie</w:t>
            </w:r>
            <w:proofErr w:type="spellEnd"/>
            <w:r>
              <w:rPr>
                <w:rFonts w:cstheme="minorHAnsi"/>
                <w:szCs w:val="16"/>
              </w:rPr>
              <w:t xml:space="preserve">, le </w:t>
            </w:r>
            <w:proofErr w:type="spellStart"/>
            <w:r>
              <w:rPr>
                <w:rFonts w:cstheme="minorHAnsi"/>
                <w:szCs w:val="16"/>
              </w:rPr>
              <w:t>Bresil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l’Inde</w:t>
            </w:r>
            <w:proofErr w:type="spellEnd"/>
          </w:p>
          <w:p w:rsidR="009E1F2B" w:rsidRDefault="009E1F2B" w:rsidP="00CF18BC">
            <w:pPr>
              <w:rPr>
                <w:rFonts w:cstheme="minorHAnsi"/>
                <w:szCs w:val="16"/>
              </w:rPr>
            </w:pPr>
          </w:p>
          <w:p w:rsidR="009E1F2B" w:rsidRDefault="009E1F2B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Un </w:t>
            </w:r>
            <w:proofErr w:type="spellStart"/>
            <w:r>
              <w:rPr>
                <w:rFonts w:cstheme="minorHAnsi"/>
                <w:szCs w:val="16"/>
              </w:rPr>
              <w:t>supermarche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boulangerie,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boucherie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épicerie,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patisserie, Il y </w:t>
            </w:r>
            <w:proofErr w:type="spellStart"/>
            <w:r>
              <w:rPr>
                <w:rFonts w:cstheme="minorHAnsi"/>
                <w:szCs w:val="16"/>
              </w:rPr>
              <w:t>avait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maintenant</w:t>
            </w:r>
            <w:proofErr w:type="spellEnd"/>
          </w:p>
          <w:p w:rsidR="009E1F2B" w:rsidRDefault="009E1F2B" w:rsidP="00CF18BC">
            <w:pPr>
              <w:rPr>
                <w:rFonts w:cstheme="minorHAnsi"/>
                <w:szCs w:val="16"/>
              </w:rPr>
            </w:pPr>
          </w:p>
          <w:p w:rsidR="009E1F2B" w:rsidRDefault="009E1F2B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Un pull, un </w:t>
            </w:r>
            <w:proofErr w:type="spellStart"/>
            <w:r>
              <w:rPr>
                <w:rFonts w:cstheme="minorHAnsi"/>
                <w:szCs w:val="16"/>
              </w:rPr>
              <w:t>pantalon</w:t>
            </w:r>
            <w:proofErr w:type="spellEnd"/>
            <w:r>
              <w:rPr>
                <w:rFonts w:cstheme="minorHAnsi"/>
                <w:szCs w:val="16"/>
              </w:rPr>
              <w:t xml:space="preserve">, un short,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chemise,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jupe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culotte</w:t>
            </w:r>
          </w:p>
          <w:p w:rsidR="00FC71B8" w:rsidRDefault="00FC71B8" w:rsidP="00CF18BC">
            <w:pPr>
              <w:rPr>
                <w:rFonts w:cstheme="minorHAnsi"/>
                <w:szCs w:val="16"/>
              </w:rPr>
            </w:pPr>
          </w:p>
          <w:p w:rsidR="00FC71B8" w:rsidRDefault="00FC71B8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Legrand </w:t>
            </w:r>
            <w:proofErr w:type="spellStart"/>
            <w:r>
              <w:rPr>
                <w:rFonts w:cstheme="minorHAnsi"/>
                <w:szCs w:val="16"/>
              </w:rPr>
              <w:t>huit</w:t>
            </w:r>
            <w:proofErr w:type="spellEnd"/>
            <w:r>
              <w:rPr>
                <w:rFonts w:cstheme="minorHAnsi"/>
                <w:szCs w:val="16"/>
              </w:rPr>
              <w:t xml:space="preserve">, le carrousel, le train </w:t>
            </w:r>
            <w:proofErr w:type="spellStart"/>
            <w:r>
              <w:rPr>
                <w:rFonts w:cstheme="minorHAnsi"/>
                <w:szCs w:val="16"/>
              </w:rPr>
              <w:t>fantome</w:t>
            </w:r>
            <w:proofErr w:type="spellEnd"/>
            <w:r>
              <w:rPr>
                <w:rFonts w:cstheme="minorHAnsi"/>
                <w:szCs w:val="16"/>
              </w:rPr>
              <w:t xml:space="preserve">, la </w:t>
            </w:r>
            <w:proofErr w:type="spellStart"/>
            <w:r>
              <w:rPr>
                <w:rFonts w:cstheme="minorHAnsi"/>
                <w:szCs w:val="16"/>
              </w:rPr>
              <w:t>grande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roue</w:t>
            </w:r>
            <w:proofErr w:type="spellEnd"/>
            <w:r>
              <w:rPr>
                <w:rFonts w:cstheme="minorHAnsi"/>
                <w:szCs w:val="16"/>
              </w:rPr>
              <w:t>,</w:t>
            </w:r>
          </w:p>
          <w:p w:rsidR="009E1F2B" w:rsidRDefault="009E1F2B" w:rsidP="00CF18BC">
            <w:pPr>
              <w:rPr>
                <w:rFonts w:cstheme="minorHAnsi"/>
                <w:szCs w:val="16"/>
              </w:rPr>
            </w:pPr>
          </w:p>
          <w:p w:rsidR="009E1F2B" w:rsidRDefault="00FC71B8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Une </w:t>
            </w:r>
            <w:proofErr w:type="spellStart"/>
            <w:r>
              <w:rPr>
                <w:rFonts w:cstheme="minorHAnsi"/>
                <w:szCs w:val="16"/>
              </w:rPr>
              <w:t>limondae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eau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minerale</w:t>
            </w:r>
            <w:proofErr w:type="spellEnd"/>
            <w:r>
              <w:rPr>
                <w:rFonts w:cstheme="minorHAnsi"/>
                <w:szCs w:val="16"/>
              </w:rPr>
              <w:t xml:space="preserve">, un jus </w:t>
            </w:r>
            <w:proofErr w:type="spellStart"/>
            <w:r>
              <w:rPr>
                <w:rFonts w:cstheme="minorHAnsi"/>
                <w:szCs w:val="16"/>
              </w:rPr>
              <w:t>d’orange</w:t>
            </w:r>
            <w:proofErr w:type="spellEnd"/>
            <w:r>
              <w:rPr>
                <w:rFonts w:cstheme="minorHAnsi"/>
                <w:szCs w:val="16"/>
              </w:rPr>
              <w:t xml:space="preserve">, un </w:t>
            </w:r>
            <w:proofErr w:type="spellStart"/>
            <w:r>
              <w:rPr>
                <w:rFonts w:cstheme="minorHAnsi"/>
                <w:szCs w:val="16"/>
              </w:rPr>
              <w:t>verre</w:t>
            </w:r>
            <w:proofErr w:type="spellEnd"/>
            <w:r>
              <w:rPr>
                <w:rFonts w:cstheme="minorHAnsi"/>
                <w:szCs w:val="16"/>
              </w:rPr>
              <w:t xml:space="preserve"> de coca, un </w:t>
            </w:r>
            <w:proofErr w:type="spellStart"/>
            <w:r>
              <w:rPr>
                <w:rFonts w:cstheme="minorHAnsi"/>
                <w:szCs w:val="16"/>
              </w:rPr>
              <w:t>chocolat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chaud</w:t>
            </w:r>
            <w:proofErr w:type="spellEnd"/>
            <w:r>
              <w:rPr>
                <w:rFonts w:cstheme="minorHAnsi"/>
                <w:szCs w:val="16"/>
              </w:rPr>
              <w:t xml:space="preserve">, un café, un café au lait,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tasse</w:t>
            </w:r>
            <w:proofErr w:type="spellEnd"/>
            <w:r>
              <w:rPr>
                <w:rFonts w:cstheme="minorHAnsi"/>
                <w:szCs w:val="16"/>
              </w:rPr>
              <w:t xml:space="preserve"> de the, un </w:t>
            </w:r>
            <w:proofErr w:type="spellStart"/>
            <w:r>
              <w:rPr>
                <w:rFonts w:cstheme="minorHAnsi"/>
                <w:szCs w:val="16"/>
              </w:rPr>
              <w:t>paquet</w:t>
            </w:r>
            <w:proofErr w:type="spellEnd"/>
            <w:r>
              <w:rPr>
                <w:rFonts w:cstheme="minorHAnsi"/>
                <w:szCs w:val="16"/>
              </w:rPr>
              <w:t xml:space="preserve"> de chips,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portion de frites, </w:t>
            </w:r>
            <w:proofErr w:type="spellStart"/>
            <w:r>
              <w:rPr>
                <w:rFonts w:cstheme="minorHAnsi"/>
                <w:szCs w:val="16"/>
              </w:rPr>
              <w:t>une</w:t>
            </w:r>
            <w:proofErr w:type="spellEnd"/>
            <w:r>
              <w:rPr>
                <w:rFonts w:cstheme="minorHAnsi"/>
                <w:szCs w:val="16"/>
              </w:rPr>
              <w:t xml:space="preserve"> glace au </w:t>
            </w:r>
            <w:proofErr w:type="spellStart"/>
            <w:r>
              <w:rPr>
                <w:rFonts w:cstheme="minorHAnsi"/>
                <w:szCs w:val="16"/>
              </w:rPr>
              <w:t>chocolat</w:t>
            </w:r>
            <w:proofErr w:type="spellEnd"/>
            <w:r>
              <w:rPr>
                <w:rFonts w:cstheme="minorHAnsi"/>
                <w:szCs w:val="16"/>
              </w:rPr>
              <w:t xml:space="preserve">, Bon </w:t>
            </w:r>
            <w:proofErr w:type="spellStart"/>
            <w:r>
              <w:rPr>
                <w:rFonts w:cstheme="minorHAnsi"/>
                <w:szCs w:val="16"/>
              </w:rPr>
              <w:t>appetit</w:t>
            </w:r>
            <w:proofErr w:type="spellEnd"/>
            <w:r>
              <w:rPr>
                <w:rFonts w:cstheme="minorHAnsi"/>
                <w:szCs w:val="16"/>
              </w:rPr>
              <w:t xml:space="preserve">! </w:t>
            </w:r>
            <w:proofErr w:type="spellStart"/>
            <w:r>
              <w:rPr>
                <w:rFonts w:cstheme="minorHAnsi"/>
                <w:szCs w:val="16"/>
              </w:rPr>
              <w:t>C’est</w:t>
            </w:r>
            <w:proofErr w:type="spellEnd"/>
            <w:r>
              <w:rPr>
                <w:rFonts w:cstheme="minorHAnsi"/>
                <w:szCs w:val="16"/>
              </w:rPr>
              <w:t xml:space="preserve"> combine?</w:t>
            </w:r>
          </w:p>
          <w:p w:rsidR="00FC71B8" w:rsidRDefault="00FC71B8" w:rsidP="00CF18BC">
            <w:pPr>
              <w:rPr>
                <w:rFonts w:cstheme="minorHAnsi"/>
                <w:szCs w:val="16"/>
              </w:rPr>
            </w:pPr>
          </w:p>
          <w:p w:rsidR="00FC71B8" w:rsidRDefault="00FC71B8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La </w:t>
            </w:r>
            <w:proofErr w:type="spellStart"/>
            <w:r>
              <w:rPr>
                <w:rFonts w:cstheme="minorHAnsi"/>
                <w:szCs w:val="16"/>
              </w:rPr>
              <w:t>meteo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lamode</w:t>
            </w:r>
            <w:proofErr w:type="spellEnd"/>
            <w:r>
              <w:rPr>
                <w:rFonts w:cstheme="minorHAnsi"/>
                <w:szCs w:val="16"/>
              </w:rPr>
              <w:t xml:space="preserve">, la cuisine, </w:t>
            </w:r>
            <w:proofErr w:type="spellStart"/>
            <w:r>
              <w:rPr>
                <w:rFonts w:cstheme="minorHAnsi"/>
                <w:szCs w:val="16"/>
              </w:rPr>
              <w:t>C’est</w:t>
            </w:r>
            <w:proofErr w:type="spellEnd"/>
            <w:r>
              <w:rPr>
                <w:rFonts w:cstheme="minorHAnsi"/>
                <w:szCs w:val="16"/>
              </w:rPr>
              <w:t xml:space="preserve"> beau, </w:t>
            </w:r>
            <w:proofErr w:type="spellStart"/>
            <w:r>
              <w:rPr>
                <w:rFonts w:cstheme="minorHAnsi"/>
                <w:szCs w:val="16"/>
              </w:rPr>
              <w:t>C’est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interessant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C’est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lastRenderedPageBreak/>
              <w:t>ennuyeux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C’est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degueulasse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C’est</w:t>
            </w:r>
            <w:proofErr w:type="spellEnd"/>
            <w:r>
              <w:rPr>
                <w:rFonts w:cstheme="minorHAnsi"/>
                <w:szCs w:val="16"/>
              </w:rPr>
              <w:t xml:space="preserve"> trop long, car a mon/son </w:t>
            </w:r>
            <w:proofErr w:type="spellStart"/>
            <w:r>
              <w:rPr>
                <w:rFonts w:cstheme="minorHAnsi"/>
                <w:szCs w:val="16"/>
              </w:rPr>
              <w:t>avis</w:t>
            </w:r>
            <w:proofErr w:type="spellEnd"/>
          </w:p>
          <w:p w:rsidR="00744C8A" w:rsidRDefault="00744C8A" w:rsidP="00CF18BC">
            <w:pPr>
              <w:rPr>
                <w:rFonts w:cstheme="minorHAnsi"/>
                <w:szCs w:val="16"/>
              </w:rPr>
            </w:pPr>
          </w:p>
          <w:p w:rsidR="00744C8A" w:rsidRPr="00BF3D4F" w:rsidRDefault="00744C8A" w:rsidP="00CF18B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Numbers 70-100</w:t>
            </w:r>
          </w:p>
        </w:tc>
      </w:tr>
    </w:tbl>
    <w:p w:rsidR="008815C3" w:rsidRDefault="008815C3"/>
    <w:sectPr w:rsidR="008815C3" w:rsidSect="00632DC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2C9" w:rsidRDefault="006D62C9" w:rsidP="00632DC6">
      <w:pPr>
        <w:spacing w:after="0" w:line="240" w:lineRule="auto"/>
      </w:pPr>
      <w:r>
        <w:separator/>
      </w:r>
    </w:p>
  </w:endnote>
  <w:endnote w:type="continuationSeparator" w:id="0">
    <w:p w:rsidR="006D62C9" w:rsidRDefault="006D62C9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2C9" w:rsidRDefault="006D62C9" w:rsidP="00632DC6">
      <w:pPr>
        <w:spacing w:after="0" w:line="240" w:lineRule="auto"/>
      </w:pPr>
      <w:r>
        <w:separator/>
      </w:r>
    </w:p>
  </w:footnote>
  <w:footnote w:type="continuationSeparator" w:id="0">
    <w:p w:rsidR="006D62C9" w:rsidRDefault="006D62C9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C9" w:rsidRDefault="006D62C9">
    <w:pPr>
      <w:pStyle w:val="Header"/>
    </w:pPr>
    <w:r>
      <w:ptab w:relativeTo="margin" w:alignment="center" w:leader="none"/>
    </w:r>
    <w:r>
      <w:t>William Stukeley C of E School</w:t>
    </w:r>
  </w:p>
  <w:p w:rsidR="006D62C9" w:rsidRDefault="006D62C9" w:rsidP="00632DC6">
    <w:pPr>
      <w:pStyle w:val="Header"/>
      <w:jc w:val="center"/>
    </w:pPr>
    <w:r>
      <w:t>MFL Curriculum Progression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C6"/>
    <w:rsid w:val="00047EC9"/>
    <w:rsid w:val="00055131"/>
    <w:rsid w:val="000C0D04"/>
    <w:rsid w:val="000F0CC2"/>
    <w:rsid w:val="00105A35"/>
    <w:rsid w:val="00131AB5"/>
    <w:rsid w:val="00146A4F"/>
    <w:rsid w:val="00157B33"/>
    <w:rsid w:val="00176DF6"/>
    <w:rsid w:val="00181302"/>
    <w:rsid w:val="00206B8F"/>
    <w:rsid w:val="00232815"/>
    <w:rsid w:val="0028037A"/>
    <w:rsid w:val="00385B6F"/>
    <w:rsid w:val="003B13A1"/>
    <w:rsid w:val="003F089F"/>
    <w:rsid w:val="004324B8"/>
    <w:rsid w:val="00632DC6"/>
    <w:rsid w:val="00687E71"/>
    <w:rsid w:val="00695A6C"/>
    <w:rsid w:val="006D62C9"/>
    <w:rsid w:val="00744C8A"/>
    <w:rsid w:val="007A6515"/>
    <w:rsid w:val="007B0A57"/>
    <w:rsid w:val="008815C3"/>
    <w:rsid w:val="008E57A3"/>
    <w:rsid w:val="009377EE"/>
    <w:rsid w:val="009E1F2B"/>
    <w:rsid w:val="00B816A3"/>
    <w:rsid w:val="00BD6DEB"/>
    <w:rsid w:val="00BF3D4F"/>
    <w:rsid w:val="00CF18BC"/>
    <w:rsid w:val="00D3695D"/>
    <w:rsid w:val="00D85B60"/>
    <w:rsid w:val="00E03568"/>
    <w:rsid w:val="00EE3AE6"/>
    <w:rsid w:val="00FA55B8"/>
    <w:rsid w:val="00FA67D0"/>
    <w:rsid w:val="00FC71B8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23F024-480F-4E7D-8CF5-CB59BEBA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 Marshall</cp:lastModifiedBy>
  <cp:revision>10</cp:revision>
  <cp:lastPrinted>2020-12-10T11:21:00Z</cp:lastPrinted>
  <dcterms:created xsi:type="dcterms:W3CDTF">2020-12-15T09:07:00Z</dcterms:created>
  <dcterms:modified xsi:type="dcterms:W3CDTF">2021-04-01T12:56:00Z</dcterms:modified>
</cp:coreProperties>
</file>